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BC1DE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名称、数量、规格等技术参数表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806"/>
        <w:gridCol w:w="5743"/>
      </w:tblGrid>
      <w:tr w14:paraId="01F4D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Align w:val="center"/>
          </w:tcPr>
          <w:p w14:paraId="1942F3C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72" w:lineRule="atLeas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品名</w:t>
            </w:r>
          </w:p>
        </w:tc>
        <w:tc>
          <w:tcPr>
            <w:tcW w:w="806" w:type="dxa"/>
            <w:vAlign w:val="center"/>
          </w:tcPr>
          <w:p w14:paraId="78D1824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72" w:lineRule="atLeas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数量</w:t>
            </w:r>
          </w:p>
        </w:tc>
        <w:tc>
          <w:tcPr>
            <w:tcW w:w="5743" w:type="dxa"/>
          </w:tcPr>
          <w:p w14:paraId="75B007E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72" w:lineRule="atLeas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主要技术参数</w:t>
            </w:r>
          </w:p>
        </w:tc>
      </w:tr>
      <w:tr w14:paraId="38513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64" w:type="dxa"/>
            <w:vAlign w:val="center"/>
          </w:tcPr>
          <w:p w14:paraId="1233EDF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棉被</w:t>
            </w:r>
          </w:p>
        </w:tc>
        <w:tc>
          <w:tcPr>
            <w:tcW w:w="806" w:type="dxa"/>
            <w:vAlign w:val="center"/>
          </w:tcPr>
          <w:p w14:paraId="7F6BC6C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1床</w:t>
            </w:r>
          </w:p>
        </w:tc>
        <w:tc>
          <w:tcPr>
            <w:tcW w:w="5743" w:type="dxa"/>
            <w:vAlign w:val="top"/>
          </w:tcPr>
          <w:p w14:paraId="542F1D9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重量2.5kg，尺寸2.0米x1.5米,棉胎天然棉花纤维,等级:二级。面100%聚酯纤维，网纱100%棉。</w:t>
            </w:r>
          </w:p>
        </w:tc>
      </w:tr>
      <w:tr w14:paraId="56203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64" w:type="dxa"/>
            <w:vAlign w:val="center"/>
          </w:tcPr>
          <w:p w14:paraId="25FC729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被褥</w:t>
            </w:r>
          </w:p>
        </w:tc>
        <w:tc>
          <w:tcPr>
            <w:tcW w:w="806" w:type="dxa"/>
            <w:vAlign w:val="center"/>
          </w:tcPr>
          <w:p w14:paraId="4061EDA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1床</w:t>
            </w:r>
          </w:p>
        </w:tc>
        <w:tc>
          <w:tcPr>
            <w:tcW w:w="5743" w:type="dxa"/>
            <w:vAlign w:val="top"/>
          </w:tcPr>
          <w:p w14:paraId="61BFC72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重量2kg，尺寸2.0米x1米，棉胎天然棉花纤维，等级:二级。面100%聚酯纤维，网纱100%纯棉。</w:t>
            </w:r>
          </w:p>
        </w:tc>
      </w:tr>
      <w:tr w14:paraId="2481C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964" w:type="dxa"/>
            <w:vAlign w:val="center"/>
          </w:tcPr>
          <w:p w14:paraId="62F7387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被罩</w:t>
            </w:r>
          </w:p>
        </w:tc>
        <w:tc>
          <w:tcPr>
            <w:tcW w:w="806" w:type="dxa"/>
            <w:vAlign w:val="center"/>
          </w:tcPr>
          <w:p w14:paraId="2F1FF57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2个</w:t>
            </w:r>
          </w:p>
        </w:tc>
        <w:tc>
          <w:tcPr>
            <w:tcW w:w="5743" w:type="dxa"/>
            <w:vAlign w:val="top"/>
          </w:tcPr>
          <w:p w14:paraId="643B8C5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尺寸1.55米x2.10米，100%纯棉蓝格（或粉色）(纱支31x31.密度68x67。</w:t>
            </w:r>
          </w:p>
        </w:tc>
      </w:tr>
      <w:tr w14:paraId="1E2A8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Align w:val="center"/>
          </w:tcPr>
          <w:p w14:paraId="2B0E159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白床单</w:t>
            </w:r>
          </w:p>
        </w:tc>
        <w:tc>
          <w:tcPr>
            <w:tcW w:w="806" w:type="dxa"/>
            <w:vAlign w:val="center"/>
          </w:tcPr>
          <w:p w14:paraId="764346D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1个</w:t>
            </w:r>
          </w:p>
        </w:tc>
        <w:tc>
          <w:tcPr>
            <w:tcW w:w="5743" w:type="dxa"/>
            <w:vAlign w:val="top"/>
          </w:tcPr>
          <w:p w14:paraId="61CF1C6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尺寸1.15米x1.99米,白涤良加密CT布(纱支80x20密度 110x76)。</w:t>
            </w:r>
          </w:p>
        </w:tc>
      </w:tr>
      <w:tr w14:paraId="61F05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Align w:val="center"/>
          </w:tcPr>
          <w:p w14:paraId="6C3192B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床单</w:t>
            </w:r>
          </w:p>
        </w:tc>
        <w:tc>
          <w:tcPr>
            <w:tcW w:w="806" w:type="dxa"/>
            <w:vAlign w:val="center"/>
          </w:tcPr>
          <w:p w14:paraId="0BEFBBE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1个</w:t>
            </w:r>
          </w:p>
        </w:tc>
        <w:tc>
          <w:tcPr>
            <w:tcW w:w="5743" w:type="dxa"/>
            <w:vAlign w:val="top"/>
          </w:tcPr>
          <w:p w14:paraId="7FE7D98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尺寸1.2米x2.15米,100%纯棉蓝格(纱支21x21.密度60x56。或粉色尺寸1.6米x2.15米</w:t>
            </w:r>
          </w:p>
        </w:tc>
      </w:tr>
      <w:tr w14:paraId="30EF1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Align w:val="center"/>
          </w:tcPr>
          <w:p w14:paraId="3376F6E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枕套</w:t>
            </w:r>
          </w:p>
        </w:tc>
        <w:tc>
          <w:tcPr>
            <w:tcW w:w="806" w:type="dxa"/>
            <w:vAlign w:val="center"/>
          </w:tcPr>
          <w:p w14:paraId="4626B95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1个</w:t>
            </w:r>
          </w:p>
        </w:tc>
        <w:tc>
          <w:tcPr>
            <w:tcW w:w="5743" w:type="dxa"/>
            <w:vAlign w:val="top"/>
          </w:tcPr>
          <w:p w14:paraId="1C70410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尺寸0.45米x0.65米，100%纯棉蓝格（或粉色）自漂。</w:t>
            </w:r>
          </w:p>
        </w:tc>
      </w:tr>
      <w:tr w14:paraId="0AEEE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shd w:val="clear" w:color="auto" w:fill="auto"/>
            <w:vAlign w:val="center"/>
          </w:tcPr>
          <w:p w14:paraId="25EF68E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枕巾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4FCC071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2个</w:t>
            </w:r>
          </w:p>
        </w:tc>
        <w:tc>
          <w:tcPr>
            <w:tcW w:w="5743" w:type="dxa"/>
            <w:shd w:val="clear" w:color="auto" w:fill="auto"/>
            <w:vAlign w:val="top"/>
          </w:tcPr>
          <w:p w14:paraId="70DEE3A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highlight w:val="green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highlight w:val="none"/>
                <w:shd w:val="clear" w:color="auto" w:fill="FFFFFF"/>
              </w:rPr>
              <w:t>尺寸0.75米x0.40米，蓝色花纹100%纯棉(不包括装饰及缝合线)，克重110-120</w:t>
            </w:r>
            <w:r>
              <w:rPr>
                <w:rFonts w:hint="eastAsia" w:ascii="仿宋" w:hAnsi="仿宋" w:eastAsia="仿宋" w:cs="仿宋"/>
                <w:color w:val="333333"/>
                <w:highlight w:val="none"/>
                <w:shd w:val="clear" w:color="auto" w:fill="FFFFFF"/>
                <w:lang w:val="en-US" w:eastAsia="zh-CN"/>
              </w:rPr>
              <w:t>g</w:t>
            </w:r>
            <w:r>
              <w:rPr>
                <w:rFonts w:hint="eastAsia" w:ascii="仿宋" w:hAnsi="仿宋" w:eastAsia="仿宋" w:cs="仿宋"/>
                <w:color w:val="333333"/>
                <w:highlight w:val="none"/>
                <w:shd w:val="clear" w:color="auto" w:fill="FFFFFF"/>
              </w:rPr>
              <w:t>。</w:t>
            </w:r>
          </w:p>
        </w:tc>
      </w:tr>
      <w:tr w14:paraId="7936F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shd w:val="clear" w:color="auto" w:fill="auto"/>
            <w:vAlign w:val="center"/>
          </w:tcPr>
          <w:p w14:paraId="7E7938C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枕头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004C85C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1个</w:t>
            </w:r>
          </w:p>
        </w:tc>
        <w:tc>
          <w:tcPr>
            <w:tcW w:w="5743" w:type="dxa"/>
            <w:shd w:val="clear" w:color="auto" w:fill="auto"/>
            <w:vAlign w:val="top"/>
          </w:tcPr>
          <w:p w14:paraId="7E0A09D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highlight w:val="green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highlight w:val="none"/>
                <w:shd w:val="clear" w:color="auto" w:fill="FFFFFF"/>
              </w:rPr>
              <w:t>重量1500</w:t>
            </w:r>
            <w:r>
              <w:rPr>
                <w:rFonts w:hint="eastAsia" w:ascii="仿宋" w:hAnsi="仿宋" w:eastAsia="仿宋" w:cs="仿宋"/>
                <w:color w:val="333333"/>
                <w:highlight w:val="none"/>
                <w:shd w:val="clear" w:color="auto" w:fill="FFFFFF"/>
                <w:lang w:val="en-US" w:eastAsia="zh-CN"/>
              </w:rPr>
              <w:t>g</w:t>
            </w:r>
            <w:r>
              <w:rPr>
                <w:rFonts w:hint="eastAsia" w:ascii="仿宋" w:hAnsi="仿宋" w:eastAsia="仿宋" w:cs="仿宋"/>
                <w:color w:val="333333"/>
                <w:highlight w:val="none"/>
                <w:shd w:val="clear" w:color="auto" w:fill="FFFFFF"/>
              </w:rPr>
              <w:t>，尺寸0.55米x0.33米，涤棉加密提格布，芯为稻壳。</w:t>
            </w:r>
          </w:p>
        </w:tc>
      </w:tr>
      <w:tr w14:paraId="44471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shd w:val="clear" w:color="auto" w:fill="auto"/>
            <w:vAlign w:val="center"/>
          </w:tcPr>
          <w:p w14:paraId="675D9C9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白被蒙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61BDCB1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1个</w:t>
            </w:r>
          </w:p>
        </w:tc>
        <w:tc>
          <w:tcPr>
            <w:tcW w:w="5743" w:type="dxa"/>
            <w:vAlign w:val="top"/>
          </w:tcPr>
          <w:p w14:paraId="0D346EC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尺寸0.7米x0.9米，白涤良加密CT布，印“辽宁理工职业大学学生公寓”红字。</w:t>
            </w:r>
          </w:p>
        </w:tc>
      </w:tr>
      <w:tr w14:paraId="77D43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Align w:val="center"/>
          </w:tcPr>
          <w:p w14:paraId="086C88B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夏凉被</w:t>
            </w:r>
          </w:p>
        </w:tc>
        <w:tc>
          <w:tcPr>
            <w:tcW w:w="806" w:type="dxa"/>
            <w:vAlign w:val="center"/>
          </w:tcPr>
          <w:p w14:paraId="1AE2956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1个</w:t>
            </w:r>
          </w:p>
        </w:tc>
        <w:tc>
          <w:tcPr>
            <w:tcW w:w="5743" w:type="dxa"/>
            <w:vAlign w:val="top"/>
          </w:tcPr>
          <w:p w14:paraId="6EE341D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highlight w:val="none"/>
                <w:shd w:val="clear" w:color="auto" w:fill="FFFFFF"/>
              </w:rPr>
              <w:t>重量900</w:t>
            </w:r>
            <w:r>
              <w:rPr>
                <w:rFonts w:hint="eastAsia" w:ascii="仿宋" w:hAnsi="仿宋" w:eastAsia="仿宋" w:cs="仿宋"/>
                <w:color w:val="333333"/>
                <w:highlight w:val="none"/>
                <w:shd w:val="clear" w:color="auto" w:fill="FFFFFF"/>
                <w:lang w:val="en-US" w:eastAsia="zh-CN"/>
              </w:rPr>
              <w:t>g</w:t>
            </w:r>
            <w:r>
              <w:rPr>
                <w:rFonts w:hint="eastAsia" w:ascii="仿宋" w:hAnsi="仿宋" w:eastAsia="仿宋" w:cs="仿宋"/>
                <w:color w:val="333333"/>
                <w:highlight w:val="none"/>
                <w:shd w:val="clear" w:color="auto" w:fill="FFFFFF"/>
              </w:rPr>
              <w:t>，尺寸1.45米x1.95米，磨毛加密面料</w:t>
            </w:r>
          </w:p>
        </w:tc>
      </w:tr>
      <w:tr w14:paraId="27FE8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Align w:val="center"/>
          </w:tcPr>
          <w:p w14:paraId="6B427AE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蚊帐</w:t>
            </w:r>
          </w:p>
        </w:tc>
        <w:tc>
          <w:tcPr>
            <w:tcW w:w="806" w:type="dxa"/>
            <w:vAlign w:val="center"/>
          </w:tcPr>
          <w:p w14:paraId="462D685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1个</w:t>
            </w:r>
          </w:p>
        </w:tc>
        <w:tc>
          <w:tcPr>
            <w:tcW w:w="5743" w:type="dxa"/>
            <w:vAlign w:val="top"/>
          </w:tcPr>
          <w:p w14:paraId="061889D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highlight w:val="none"/>
                <w:shd w:val="clear" w:color="auto" w:fill="FFFFFF"/>
              </w:rPr>
              <w:t>尺寸0.9米x1.9米，涤纶丝面料</w:t>
            </w:r>
          </w:p>
        </w:tc>
      </w:tr>
      <w:tr w14:paraId="733C6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vAlign w:val="center"/>
          </w:tcPr>
          <w:p w14:paraId="2355FEF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行李包</w:t>
            </w:r>
          </w:p>
        </w:tc>
        <w:tc>
          <w:tcPr>
            <w:tcW w:w="806" w:type="dxa"/>
            <w:vAlign w:val="center"/>
          </w:tcPr>
          <w:p w14:paraId="76D7F6A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1个</w:t>
            </w:r>
          </w:p>
        </w:tc>
        <w:tc>
          <w:tcPr>
            <w:tcW w:w="5743" w:type="dxa"/>
            <w:vAlign w:val="top"/>
          </w:tcPr>
          <w:p w14:paraId="48D9B6F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独立外包装，能装下以上物品</w:t>
            </w:r>
          </w:p>
        </w:tc>
      </w:tr>
    </w:tbl>
    <w:p w14:paraId="615908DA"/>
    <w:p w14:paraId="478AFF1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0C7EBE"/>
    <w:rsid w:val="030C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2026-08-06T06:43:00Z</dcterms:created>
  <dc:creator>娟</dc:creator>
  <cp:lastModifiedBy>娟</cp:lastModifiedBy>
  <dcterms:modified xsi:type="dcterms:W3CDTF">2026-08-06T06:43:51Z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004DE9CA5C1B4ED399AD239EEF7DDA97_11</vt:lpwstr>
  </property>
  <property fmtid="{D5CDD505-2E9C-101B-9397-08002B2CF9AE}" pid="4" name="KSOTemplateDocerSaveRecord">
    <vt:lpwstr>eyJoZGlkIjoiMGQ3MGE2ZGEzMDJlZTU2MzQzZWE1MjMwYmVhZjU3ZTciLCJ1c2VySWQiOiI3MzU2OTc0NjEifQ==</vt:lpwstr>
  </property>
</Properties>
</file>