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56185" w14:textId="0EB65DB5" w:rsidR="005B0F73" w:rsidRDefault="009576CB">
      <w:pPr>
        <w:jc w:val="left"/>
        <w:rPr>
          <w:rFonts w:ascii="楷体_GB2312" w:eastAsia="楷体_GB2312"/>
          <w:b/>
          <w:bCs/>
          <w:sz w:val="36"/>
          <w:szCs w:val="28"/>
        </w:rPr>
      </w:pPr>
      <w:r>
        <w:rPr>
          <w:rFonts w:ascii="楷体_GB2312" w:eastAsia="楷体_GB2312" w:hint="eastAsia"/>
          <w:b/>
          <w:bCs/>
          <w:sz w:val="36"/>
          <w:szCs w:val="28"/>
        </w:rPr>
        <w:t>2</w:t>
      </w:r>
      <w:r>
        <w:rPr>
          <w:rFonts w:ascii="楷体_GB2312" w:eastAsia="楷体_GB2312"/>
          <w:b/>
          <w:bCs/>
          <w:sz w:val="36"/>
          <w:szCs w:val="28"/>
        </w:rPr>
        <w:t>02</w:t>
      </w:r>
      <w:r w:rsidR="00742620">
        <w:rPr>
          <w:rFonts w:ascii="楷体_GB2312" w:eastAsia="楷体_GB2312"/>
          <w:b/>
          <w:bCs/>
          <w:sz w:val="36"/>
          <w:szCs w:val="28"/>
        </w:rPr>
        <w:t>5</w:t>
      </w:r>
      <w:r>
        <w:rPr>
          <w:rFonts w:ascii="楷体_GB2312" w:eastAsia="楷体_GB2312"/>
          <w:b/>
          <w:bCs/>
          <w:sz w:val="36"/>
          <w:szCs w:val="28"/>
        </w:rPr>
        <w:t>-0</w:t>
      </w:r>
      <w:r w:rsidR="00742620">
        <w:rPr>
          <w:rFonts w:ascii="楷体_GB2312" w:eastAsia="楷体_GB2312"/>
          <w:b/>
          <w:bCs/>
          <w:sz w:val="36"/>
          <w:szCs w:val="28"/>
        </w:rPr>
        <w:t>01</w:t>
      </w:r>
      <w:bookmarkStart w:id="0" w:name="_GoBack"/>
      <w:bookmarkEnd w:id="0"/>
      <w:r w:rsidR="00907AF5">
        <w:rPr>
          <w:rFonts w:ascii="楷体_GB2312" w:eastAsia="楷体_GB2312" w:hint="eastAsia"/>
          <w:b/>
          <w:bCs/>
          <w:sz w:val="36"/>
          <w:szCs w:val="28"/>
        </w:rPr>
        <w:t>参数附件：</w:t>
      </w:r>
    </w:p>
    <w:p w14:paraId="7EDB102B" w14:textId="77777777" w:rsidR="005B0F73" w:rsidRDefault="00907AF5">
      <w:pPr>
        <w:jc w:val="left"/>
        <w:rPr>
          <w:rFonts w:ascii="楷体_GB2312" w:eastAsia="楷体_GB2312"/>
          <w:b/>
          <w:bCs/>
          <w:sz w:val="36"/>
          <w:szCs w:val="28"/>
        </w:rPr>
      </w:pPr>
      <w:r>
        <w:rPr>
          <w:rFonts w:ascii="楷体_GB2312" w:eastAsia="楷体_GB2312" w:hint="eastAsia"/>
          <w:b/>
          <w:bCs/>
          <w:sz w:val="36"/>
          <w:szCs w:val="28"/>
        </w:rPr>
        <w:t>设备汇总</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00"/>
        <w:gridCol w:w="2269"/>
        <w:gridCol w:w="10066"/>
        <w:gridCol w:w="903"/>
      </w:tblGrid>
      <w:tr w:rsidR="005B0F73" w14:paraId="651DD68F" w14:textId="77777777">
        <w:trPr>
          <w:trHeight w:val="290"/>
        </w:trPr>
        <w:tc>
          <w:tcPr>
            <w:tcW w:w="251" w:type="pct"/>
            <w:shd w:val="clear" w:color="auto" w:fill="auto"/>
            <w:vAlign w:val="center"/>
          </w:tcPr>
          <w:p w14:paraId="35082E31"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814" w:type="pct"/>
            <w:shd w:val="clear" w:color="auto" w:fill="auto"/>
            <w:vAlign w:val="center"/>
          </w:tcPr>
          <w:p w14:paraId="15E0EF49"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名称</w:t>
            </w:r>
          </w:p>
        </w:tc>
        <w:tc>
          <w:tcPr>
            <w:tcW w:w="3611" w:type="pct"/>
            <w:shd w:val="clear" w:color="auto" w:fill="auto"/>
            <w:vAlign w:val="center"/>
          </w:tcPr>
          <w:p w14:paraId="7148830E"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主要功能配置及技术指标要求</w:t>
            </w:r>
          </w:p>
        </w:tc>
        <w:tc>
          <w:tcPr>
            <w:tcW w:w="325" w:type="pct"/>
            <w:shd w:val="clear" w:color="auto" w:fill="auto"/>
            <w:vAlign w:val="center"/>
          </w:tcPr>
          <w:p w14:paraId="05D8B17E"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数量</w:t>
            </w:r>
          </w:p>
        </w:tc>
      </w:tr>
      <w:tr w:rsidR="005B0F73" w14:paraId="555CA4D9" w14:textId="77777777">
        <w:trPr>
          <w:trHeight w:val="363"/>
        </w:trPr>
        <w:tc>
          <w:tcPr>
            <w:tcW w:w="251" w:type="pct"/>
            <w:shd w:val="clear" w:color="auto" w:fill="auto"/>
            <w:vAlign w:val="center"/>
          </w:tcPr>
          <w:p w14:paraId="44BD1719"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814" w:type="pct"/>
            <w:shd w:val="clear" w:color="auto" w:fill="auto"/>
            <w:vAlign w:val="center"/>
          </w:tcPr>
          <w:p w14:paraId="252BEA2F"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放装AP</w:t>
            </w:r>
          </w:p>
        </w:tc>
        <w:tc>
          <w:tcPr>
            <w:tcW w:w="3611" w:type="pct"/>
            <w:shd w:val="clear" w:color="auto" w:fill="auto"/>
            <w:vAlign w:val="center"/>
          </w:tcPr>
          <w:p w14:paraId="51ADEF36" w14:textId="77777777" w:rsidR="005B0F73" w:rsidRDefault="00907AF5">
            <w:pPr>
              <w:pStyle w:val="a"/>
              <w:rPr>
                <w:rFonts w:ascii="仿宋" w:eastAsia="仿宋" w:hAnsi="仿宋"/>
              </w:rPr>
            </w:pPr>
            <w:r>
              <w:rPr>
                <w:rFonts w:ascii="仿宋" w:eastAsia="仿宋" w:hAnsi="仿宋" w:hint="eastAsia"/>
              </w:rPr>
              <w:t>采用整机双频4流设计，可同时工作在802.11a/b/g/n/ac/ac wave2/ax模式；采用内置智能天线设计。</w:t>
            </w:r>
          </w:p>
          <w:p w14:paraId="18BEC356" w14:textId="77777777" w:rsidR="005B0F73" w:rsidRDefault="00907AF5">
            <w:pPr>
              <w:pStyle w:val="a"/>
              <w:rPr>
                <w:rFonts w:ascii="仿宋" w:eastAsia="仿宋" w:hAnsi="仿宋"/>
              </w:rPr>
            </w:pPr>
            <w:r>
              <w:rPr>
                <w:rFonts w:ascii="仿宋" w:eastAsia="仿宋" w:hAnsi="仿宋" w:hint="eastAsia"/>
              </w:rPr>
              <w:t>要求所有射频都支持MU-MIMO，整机协商速率≥2.975Gbps，其中5G射频速率≥2.4G，2.4G射频速率≥0.575G。</w:t>
            </w:r>
          </w:p>
          <w:p w14:paraId="6958701D" w14:textId="77777777" w:rsidR="005B0F73" w:rsidRDefault="00907AF5">
            <w:pPr>
              <w:pStyle w:val="a"/>
              <w:rPr>
                <w:rFonts w:ascii="仿宋" w:eastAsia="仿宋" w:hAnsi="仿宋"/>
              </w:rPr>
            </w:pPr>
            <w:r>
              <w:rPr>
                <w:rFonts w:ascii="仿宋" w:eastAsia="仿宋" w:hAnsi="仿宋" w:hint="eastAsia"/>
              </w:rPr>
              <w:t>固化接口数≥2个，包括1个2.5G光口，1个10M/100M/1000M电口。</w:t>
            </w:r>
          </w:p>
          <w:p w14:paraId="365FB2A9" w14:textId="77777777" w:rsidR="005B0F73" w:rsidRDefault="00907AF5">
            <w:pPr>
              <w:pStyle w:val="a"/>
              <w:rPr>
                <w:rFonts w:ascii="仿宋" w:eastAsia="仿宋" w:hAnsi="仿宋"/>
              </w:rPr>
            </w:pPr>
            <w:r>
              <w:rPr>
                <w:rFonts w:ascii="仿宋" w:eastAsia="仿宋" w:hAnsi="仿宋" w:cs="仿宋" w:hint="eastAsia"/>
              </w:rPr>
              <w:t>支持内置</w:t>
            </w:r>
            <w:r>
              <w:rPr>
                <w:rFonts w:ascii="仿宋" w:eastAsia="仿宋" w:hAnsi="仿宋"/>
              </w:rPr>
              <w:t>BLE5.1</w:t>
            </w:r>
            <w:r>
              <w:rPr>
                <w:rFonts w:ascii="仿宋" w:eastAsia="仿宋" w:hAnsi="仿宋" w:hint="eastAsia"/>
              </w:rPr>
              <w:t>，可实现扩展物联网能力。</w:t>
            </w:r>
          </w:p>
          <w:p w14:paraId="00D1F962" w14:textId="77777777" w:rsidR="005B0F73" w:rsidRDefault="00907AF5">
            <w:pPr>
              <w:pStyle w:val="a"/>
              <w:rPr>
                <w:rFonts w:ascii="仿宋" w:eastAsia="仿宋" w:hAnsi="仿宋"/>
              </w:rPr>
            </w:pPr>
            <w:r>
              <w:rPr>
                <w:rFonts w:ascii="仿宋" w:eastAsia="仿宋" w:hAnsi="仿宋" w:hint="eastAsia"/>
              </w:rPr>
              <w:t>支持IPv4/IPv6双协议栈，支持Native</w:t>
            </w:r>
            <w:r>
              <w:rPr>
                <w:rFonts w:ascii="仿宋" w:eastAsia="仿宋" w:hAnsi="仿宋"/>
              </w:rPr>
              <w:t xml:space="preserve"> IP</w:t>
            </w:r>
            <w:r>
              <w:rPr>
                <w:rFonts w:ascii="仿宋" w:eastAsia="仿宋" w:hAnsi="仿宋" w:hint="eastAsia"/>
              </w:rPr>
              <w:t>v</w:t>
            </w:r>
            <w:r>
              <w:rPr>
                <w:rFonts w:ascii="仿宋" w:eastAsia="仿宋" w:hAnsi="仿宋"/>
              </w:rPr>
              <w:t>6</w:t>
            </w:r>
            <w:r>
              <w:rPr>
                <w:rFonts w:ascii="仿宋" w:eastAsia="仿宋" w:hAnsi="仿宋" w:hint="eastAsia"/>
              </w:rPr>
              <w:t>、IPv6 Portal、IPv6 SAVI。</w:t>
            </w:r>
          </w:p>
          <w:p w14:paraId="5E1FA058" w14:textId="77777777" w:rsidR="005B0F73" w:rsidRDefault="00907AF5">
            <w:pPr>
              <w:pStyle w:val="a"/>
              <w:rPr>
                <w:rFonts w:ascii="仿宋" w:eastAsia="仿宋" w:hAnsi="仿宋"/>
              </w:rPr>
            </w:pPr>
            <w:r>
              <w:rPr>
                <w:rFonts w:ascii="仿宋" w:eastAsia="仿宋" w:hAnsi="仿宋" w:hint="eastAsia"/>
              </w:rPr>
              <w:t>在AP的每个射频各接入1个WiFi6真实终端，整机无线转发总性能极限可达到2.1Gbps，提供工信部认证的第三方测试报告或设备厂商出具的技术承诺函并加盖厂商公章，中标后用户需进行实际环境验证测试。</w:t>
            </w:r>
          </w:p>
          <w:p w14:paraId="49B79269" w14:textId="77777777" w:rsidR="005B0F73" w:rsidRDefault="00907AF5">
            <w:pPr>
              <w:pStyle w:val="a"/>
              <w:rPr>
                <w:rFonts w:ascii="仿宋" w:eastAsia="仿宋" w:hAnsi="仿宋"/>
              </w:rPr>
            </w:pPr>
            <w:r>
              <w:rPr>
                <w:rFonts w:ascii="仿宋" w:eastAsia="仿宋" w:hAnsi="仿宋" w:hint="eastAsia"/>
              </w:rPr>
              <w:t>在5GHz关联30个真实终端，2.4GHz关联20个真实终端，即整机关联50个真实终端的情况下，整机无线转发总性能可达到750Mbps，提供工信部认证的第三方测试报告或设备厂商出具的技术承诺函并加盖厂商公章，中标后用户需进行实际环境验证测试。</w:t>
            </w:r>
          </w:p>
          <w:p w14:paraId="20C3C739" w14:textId="77777777" w:rsidR="005B0F73" w:rsidRDefault="00907AF5">
            <w:pPr>
              <w:pStyle w:val="a"/>
              <w:rPr>
                <w:rFonts w:ascii="仿宋" w:eastAsia="仿宋" w:hAnsi="仿宋"/>
              </w:rPr>
            </w:pPr>
            <w:r>
              <w:rPr>
                <w:rFonts w:ascii="仿宋" w:eastAsia="仿宋" w:hAnsi="仿宋" w:hint="eastAsia"/>
              </w:rPr>
              <w:t>为保障用户投资，要求A</w:t>
            </w:r>
            <w:r>
              <w:rPr>
                <w:rFonts w:ascii="仿宋" w:eastAsia="仿宋" w:hAnsi="仿宋"/>
              </w:rPr>
              <w:t>P</w:t>
            </w:r>
            <w:r>
              <w:rPr>
                <w:rFonts w:ascii="仿宋" w:eastAsia="仿宋" w:hAnsi="仿宋" w:hint="eastAsia"/>
              </w:rPr>
              <w:t>能够被用户现有无线控制器纳管，无缝对接，提供A</w:t>
            </w:r>
            <w:r>
              <w:rPr>
                <w:rFonts w:ascii="仿宋" w:eastAsia="仿宋" w:hAnsi="仿宋"/>
              </w:rPr>
              <w:t>P</w:t>
            </w:r>
            <w:r>
              <w:rPr>
                <w:rFonts w:ascii="仿宋" w:eastAsia="仿宋" w:hAnsi="仿宋" w:hint="eastAsia"/>
              </w:rPr>
              <w:t>厂商证明材料并加盖厂商公章，中标后用户需进行实际环境验证测试。</w:t>
            </w:r>
          </w:p>
        </w:tc>
        <w:tc>
          <w:tcPr>
            <w:tcW w:w="325" w:type="pct"/>
            <w:shd w:val="clear" w:color="auto" w:fill="auto"/>
            <w:vAlign w:val="center"/>
          </w:tcPr>
          <w:p w14:paraId="11BE8763" w14:textId="77777777" w:rsidR="005B0F73" w:rsidRDefault="00907AF5">
            <w:pPr>
              <w:widowControl/>
              <w:jc w:val="center"/>
              <w:rPr>
                <w:rFonts w:ascii="仿宋" w:eastAsia="仿宋" w:hAnsi="仿宋" w:cs="宋体"/>
                <w:color w:val="000000"/>
                <w:kern w:val="0"/>
                <w:szCs w:val="21"/>
              </w:rPr>
            </w:pPr>
            <w:r>
              <w:rPr>
                <w:rFonts w:ascii="仿宋" w:eastAsia="仿宋" w:hAnsi="仿宋" w:cs="宋体"/>
                <w:color w:val="000000"/>
                <w:kern w:val="0"/>
                <w:szCs w:val="21"/>
              </w:rPr>
              <w:t>518</w:t>
            </w:r>
          </w:p>
        </w:tc>
      </w:tr>
      <w:tr w:rsidR="005B0F73" w14:paraId="665DA597" w14:textId="77777777">
        <w:trPr>
          <w:trHeight w:val="973"/>
        </w:trPr>
        <w:tc>
          <w:tcPr>
            <w:tcW w:w="251" w:type="pct"/>
            <w:shd w:val="clear" w:color="auto" w:fill="auto"/>
            <w:vAlign w:val="center"/>
          </w:tcPr>
          <w:p w14:paraId="5E2D0866"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814" w:type="pct"/>
            <w:shd w:val="clear" w:color="auto" w:fill="auto"/>
            <w:vAlign w:val="center"/>
          </w:tcPr>
          <w:p w14:paraId="00A81CA8" w14:textId="77777777" w:rsidR="005B0F73" w:rsidRDefault="00907AF5">
            <w:pPr>
              <w:jc w:val="center"/>
              <w:rPr>
                <w:rFonts w:ascii="仿宋" w:eastAsia="仿宋" w:hAnsi="仿宋" w:cs="宋体"/>
                <w:szCs w:val="21"/>
              </w:rPr>
            </w:pPr>
            <w:r>
              <w:rPr>
                <w:rFonts w:ascii="仿宋" w:eastAsia="仿宋" w:hAnsi="仿宋" w:cs="宋体" w:hint="eastAsia"/>
                <w:szCs w:val="21"/>
              </w:rPr>
              <w:t>无线控制器授权</w:t>
            </w:r>
          </w:p>
        </w:tc>
        <w:tc>
          <w:tcPr>
            <w:tcW w:w="3611" w:type="pct"/>
            <w:shd w:val="clear" w:color="auto" w:fill="auto"/>
            <w:vAlign w:val="center"/>
          </w:tcPr>
          <w:p w14:paraId="75B4BE18" w14:textId="77777777" w:rsidR="005B0F73" w:rsidRDefault="00907AF5">
            <w:pPr>
              <w:pStyle w:val="a"/>
              <w:numPr>
                <w:ilvl w:val="0"/>
                <w:numId w:val="2"/>
              </w:numPr>
              <w:rPr>
                <w:rFonts w:ascii="仿宋" w:eastAsia="仿宋" w:hAnsi="仿宋" w:cs="宋体"/>
                <w:color w:val="000000"/>
                <w:kern w:val="0"/>
                <w:szCs w:val="21"/>
              </w:rPr>
            </w:pPr>
            <w:r>
              <w:rPr>
                <w:rFonts w:ascii="仿宋" w:eastAsia="仿宋" w:hAnsi="仿宋" w:cs="宋体" w:hint="eastAsia"/>
                <w:color w:val="000000"/>
                <w:kern w:val="0"/>
                <w:szCs w:val="21"/>
              </w:rPr>
              <w:t>提供6</w:t>
            </w:r>
            <w:r>
              <w:rPr>
                <w:rFonts w:ascii="仿宋" w:eastAsia="仿宋" w:hAnsi="仿宋" w:cs="宋体"/>
                <w:color w:val="000000"/>
                <w:kern w:val="0"/>
                <w:szCs w:val="21"/>
              </w:rPr>
              <w:t>40</w:t>
            </w:r>
            <w:r>
              <w:rPr>
                <w:rFonts w:ascii="仿宋" w:eastAsia="仿宋" w:hAnsi="仿宋" w:cs="宋体" w:hint="eastAsia"/>
                <w:color w:val="000000"/>
                <w:kern w:val="0"/>
                <w:szCs w:val="21"/>
              </w:rPr>
              <w:t>个A</w:t>
            </w:r>
            <w:r>
              <w:rPr>
                <w:rFonts w:ascii="仿宋" w:eastAsia="仿宋" w:hAnsi="仿宋" w:cs="宋体"/>
                <w:color w:val="000000"/>
                <w:kern w:val="0"/>
                <w:szCs w:val="21"/>
              </w:rPr>
              <w:t>P</w:t>
            </w:r>
            <w:r>
              <w:rPr>
                <w:rFonts w:ascii="仿宋" w:eastAsia="仿宋" w:hAnsi="仿宋" w:cs="宋体" w:hint="eastAsia"/>
                <w:color w:val="000000"/>
                <w:kern w:val="0"/>
                <w:szCs w:val="21"/>
              </w:rPr>
              <w:t>管理授权，与无线A</w:t>
            </w:r>
            <w:r>
              <w:rPr>
                <w:rFonts w:ascii="仿宋" w:eastAsia="仿宋" w:hAnsi="仿宋" w:cs="宋体"/>
                <w:color w:val="000000"/>
                <w:kern w:val="0"/>
                <w:szCs w:val="21"/>
              </w:rPr>
              <w:t>P</w:t>
            </w:r>
            <w:r>
              <w:rPr>
                <w:rFonts w:ascii="仿宋" w:eastAsia="仿宋" w:hAnsi="仿宋" w:cs="宋体" w:hint="eastAsia"/>
                <w:color w:val="000000"/>
                <w:kern w:val="0"/>
                <w:szCs w:val="21"/>
              </w:rPr>
              <w:t>统一品牌。</w:t>
            </w:r>
          </w:p>
          <w:p w14:paraId="4C600636" w14:textId="77777777" w:rsidR="005B0F73" w:rsidRDefault="00907AF5">
            <w:pPr>
              <w:pStyle w:val="a"/>
              <w:numPr>
                <w:ilvl w:val="0"/>
                <w:numId w:val="2"/>
              </w:numPr>
              <w:rPr>
                <w:rFonts w:ascii="仿宋" w:eastAsia="仿宋" w:hAnsi="仿宋" w:cs="宋体"/>
                <w:color w:val="000000"/>
                <w:kern w:val="0"/>
                <w:szCs w:val="21"/>
              </w:rPr>
            </w:pPr>
            <w:r>
              <w:rPr>
                <w:rFonts w:ascii="仿宋" w:eastAsia="仿宋" w:hAnsi="仿宋" w:hint="eastAsia"/>
              </w:rPr>
              <w:t>要求用户现网无线控制器能够直接使用，提供厂商证明材料并加盖厂商公章，中标后用户需进行实际环境验证测试。</w:t>
            </w:r>
          </w:p>
        </w:tc>
        <w:tc>
          <w:tcPr>
            <w:tcW w:w="325" w:type="pct"/>
            <w:shd w:val="clear" w:color="auto" w:fill="auto"/>
            <w:vAlign w:val="center"/>
          </w:tcPr>
          <w:p w14:paraId="1ADB33C4" w14:textId="77777777" w:rsidR="005B0F73" w:rsidRDefault="00907AF5">
            <w:pPr>
              <w:widowControl/>
              <w:jc w:val="center"/>
              <w:rPr>
                <w:rFonts w:ascii="仿宋" w:eastAsia="仿宋" w:hAnsi="仿宋" w:cs="宋体"/>
                <w:color w:val="000000"/>
                <w:kern w:val="0"/>
                <w:szCs w:val="21"/>
              </w:rPr>
            </w:pPr>
            <w:r>
              <w:rPr>
                <w:rFonts w:ascii="仿宋" w:eastAsia="仿宋" w:hAnsi="仿宋" w:cs="宋体"/>
                <w:color w:val="000000"/>
                <w:kern w:val="0"/>
                <w:szCs w:val="21"/>
              </w:rPr>
              <w:t>1</w:t>
            </w:r>
          </w:p>
        </w:tc>
      </w:tr>
      <w:tr w:rsidR="005B0F73" w14:paraId="78A69136" w14:textId="77777777">
        <w:trPr>
          <w:trHeight w:val="566"/>
        </w:trPr>
        <w:tc>
          <w:tcPr>
            <w:tcW w:w="251" w:type="pct"/>
            <w:shd w:val="clear" w:color="auto" w:fill="auto"/>
            <w:vAlign w:val="center"/>
          </w:tcPr>
          <w:p w14:paraId="31A68552"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814" w:type="pct"/>
            <w:shd w:val="clear" w:color="auto" w:fill="auto"/>
            <w:vAlign w:val="center"/>
          </w:tcPr>
          <w:p w14:paraId="5C55711B"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8口接入POE交换机</w:t>
            </w:r>
          </w:p>
        </w:tc>
        <w:tc>
          <w:tcPr>
            <w:tcW w:w="3611" w:type="pct"/>
            <w:shd w:val="clear" w:color="auto" w:fill="auto"/>
            <w:vAlign w:val="center"/>
          </w:tcPr>
          <w:p w14:paraId="72F1A342" w14:textId="77777777" w:rsidR="005B0F73" w:rsidRDefault="00907AF5">
            <w:pPr>
              <w:pStyle w:val="a"/>
              <w:numPr>
                <w:ilvl w:val="0"/>
                <w:numId w:val="3"/>
              </w:numPr>
              <w:rPr>
                <w:rFonts w:ascii="仿宋" w:eastAsia="仿宋" w:hAnsi="仿宋" w:cs="宋体"/>
                <w:color w:val="000000"/>
                <w:kern w:val="0"/>
                <w:szCs w:val="21"/>
              </w:rPr>
            </w:pPr>
            <w:r>
              <w:rPr>
                <w:rFonts w:ascii="仿宋" w:eastAsia="仿宋" w:hAnsi="仿宋" w:cs="宋体" w:hint="eastAsia"/>
                <w:color w:val="000000"/>
                <w:kern w:val="0"/>
                <w:szCs w:val="21"/>
              </w:rPr>
              <w:t>交换容量≥6</w:t>
            </w:r>
            <w:r>
              <w:rPr>
                <w:rFonts w:ascii="仿宋" w:eastAsia="仿宋" w:hAnsi="仿宋" w:cs="宋体"/>
                <w:color w:val="000000"/>
                <w:kern w:val="0"/>
                <w:szCs w:val="21"/>
              </w:rPr>
              <w:t>70</w:t>
            </w:r>
            <w:r>
              <w:rPr>
                <w:rFonts w:ascii="仿宋" w:eastAsia="仿宋" w:hAnsi="仿宋" w:cs="宋体" w:hint="eastAsia"/>
                <w:color w:val="000000"/>
                <w:kern w:val="0"/>
                <w:szCs w:val="21"/>
              </w:rPr>
              <w:t>Gbps；转发性能≥</w:t>
            </w:r>
            <w:r>
              <w:rPr>
                <w:rFonts w:ascii="仿宋" w:eastAsia="仿宋" w:hAnsi="仿宋" w:cs="宋体"/>
                <w:color w:val="000000"/>
                <w:kern w:val="0"/>
                <w:szCs w:val="21"/>
              </w:rPr>
              <w:t>100</w:t>
            </w:r>
            <w:r>
              <w:rPr>
                <w:rFonts w:ascii="仿宋" w:eastAsia="仿宋" w:hAnsi="仿宋" w:cs="宋体" w:hint="eastAsia"/>
                <w:color w:val="000000"/>
                <w:kern w:val="0"/>
                <w:szCs w:val="21"/>
              </w:rPr>
              <w:t>Mpps。以官网所列最低参数为准。</w:t>
            </w:r>
          </w:p>
          <w:p w14:paraId="3B110560" w14:textId="77777777" w:rsidR="005B0F73" w:rsidRDefault="00907AF5">
            <w:pPr>
              <w:pStyle w:val="a"/>
              <w:numPr>
                <w:ilvl w:val="0"/>
                <w:numId w:val="3"/>
              </w:numPr>
              <w:rPr>
                <w:rFonts w:ascii="仿宋" w:eastAsia="仿宋" w:hAnsi="仿宋" w:cs="宋体"/>
                <w:color w:val="000000"/>
                <w:kern w:val="0"/>
                <w:szCs w:val="21"/>
              </w:rPr>
            </w:pPr>
            <w:r>
              <w:rPr>
                <w:rFonts w:ascii="仿宋" w:eastAsia="仿宋" w:hAnsi="仿宋" w:cs="宋体" w:hint="eastAsia"/>
                <w:color w:val="000000"/>
                <w:kern w:val="0"/>
                <w:szCs w:val="21"/>
              </w:rPr>
              <w:t>≥8个千兆PoE+电口，整机POE供电≥1</w:t>
            </w:r>
            <w:r>
              <w:rPr>
                <w:rFonts w:ascii="仿宋" w:eastAsia="仿宋" w:hAnsi="仿宋" w:cs="宋体"/>
                <w:color w:val="000000"/>
                <w:kern w:val="0"/>
                <w:szCs w:val="21"/>
              </w:rPr>
              <w:t>25</w:t>
            </w:r>
            <w:r>
              <w:rPr>
                <w:rFonts w:ascii="仿宋" w:eastAsia="仿宋" w:hAnsi="仿宋" w:cs="宋体" w:hint="eastAsia"/>
                <w:color w:val="000000"/>
                <w:kern w:val="0"/>
                <w:szCs w:val="21"/>
              </w:rPr>
              <w:t>W；≥4个万兆光口。</w:t>
            </w:r>
          </w:p>
          <w:p w14:paraId="29E9887F" w14:textId="77777777" w:rsidR="005B0F73" w:rsidRDefault="00907AF5">
            <w:pPr>
              <w:pStyle w:val="a"/>
              <w:numPr>
                <w:ilvl w:val="0"/>
                <w:numId w:val="3"/>
              </w:numPr>
              <w:rPr>
                <w:rFonts w:ascii="仿宋" w:eastAsia="仿宋" w:hAnsi="仿宋" w:cs="宋体"/>
                <w:color w:val="000000"/>
                <w:kern w:val="0"/>
                <w:szCs w:val="21"/>
              </w:rPr>
            </w:pPr>
            <w:r>
              <w:rPr>
                <w:rFonts w:ascii="仿宋" w:eastAsia="仿宋" w:hAnsi="仿宋" w:cs="宋体" w:hint="eastAsia"/>
                <w:color w:val="000000"/>
                <w:kern w:val="0"/>
                <w:szCs w:val="21"/>
              </w:rPr>
              <w:t>支持IPv4/IPv6静态路由；支持RIP/RIPng，OSPF v2/v3。</w:t>
            </w:r>
          </w:p>
          <w:p w14:paraId="1594F4F1" w14:textId="77777777" w:rsidR="005B0F73" w:rsidRDefault="00907AF5">
            <w:pPr>
              <w:pStyle w:val="a"/>
              <w:numPr>
                <w:ilvl w:val="0"/>
                <w:numId w:val="3"/>
              </w:numPr>
              <w:rPr>
                <w:rFonts w:ascii="仿宋" w:eastAsia="仿宋" w:hAnsi="仿宋" w:cs="宋体"/>
                <w:color w:val="000000"/>
                <w:kern w:val="0"/>
                <w:szCs w:val="21"/>
              </w:rPr>
            </w:pPr>
            <w:r>
              <w:rPr>
                <w:rFonts w:ascii="仿宋" w:eastAsia="仿宋" w:hAnsi="仿宋" w:cs="宋体" w:hint="eastAsia"/>
                <w:color w:val="000000"/>
                <w:kern w:val="0"/>
                <w:szCs w:val="21"/>
              </w:rPr>
              <w:lastRenderedPageBreak/>
              <w:t>要求无风扇静音设计。</w:t>
            </w:r>
          </w:p>
          <w:p w14:paraId="54E0FC3D" w14:textId="77777777" w:rsidR="005B0F73" w:rsidRDefault="00907AF5">
            <w:pPr>
              <w:pStyle w:val="a"/>
              <w:numPr>
                <w:ilvl w:val="0"/>
                <w:numId w:val="3"/>
              </w:numPr>
              <w:rPr>
                <w:rFonts w:ascii="仿宋" w:eastAsia="仿宋" w:hAnsi="仿宋" w:cs="宋体"/>
                <w:color w:val="000000"/>
                <w:kern w:val="0"/>
                <w:szCs w:val="21"/>
              </w:rPr>
            </w:pPr>
            <w:r>
              <w:rPr>
                <w:rFonts w:ascii="仿宋" w:eastAsia="仿宋" w:hAnsi="仿宋" w:hint="eastAsia"/>
              </w:rPr>
              <w:t>为保障用户投资，要求交换机能够被用户现有网管软件纳管，提供交换机厂商证明材料并加盖厂商公章，中标后用户需进行实际环境验证测试。</w:t>
            </w:r>
          </w:p>
        </w:tc>
        <w:tc>
          <w:tcPr>
            <w:tcW w:w="325" w:type="pct"/>
            <w:shd w:val="clear" w:color="auto" w:fill="auto"/>
            <w:vAlign w:val="center"/>
          </w:tcPr>
          <w:p w14:paraId="56398B6C" w14:textId="77777777" w:rsidR="005B0F73" w:rsidRDefault="00907AF5">
            <w:pPr>
              <w:widowControl/>
              <w:jc w:val="center"/>
              <w:rPr>
                <w:rFonts w:ascii="仿宋" w:eastAsia="仿宋" w:hAnsi="仿宋" w:cs="宋体"/>
                <w:color w:val="000000"/>
                <w:kern w:val="0"/>
                <w:szCs w:val="21"/>
              </w:rPr>
            </w:pPr>
            <w:r>
              <w:rPr>
                <w:rFonts w:ascii="仿宋" w:eastAsia="仿宋" w:hAnsi="仿宋" w:cs="宋体"/>
                <w:color w:val="000000"/>
                <w:kern w:val="0"/>
                <w:szCs w:val="21"/>
              </w:rPr>
              <w:lastRenderedPageBreak/>
              <w:t>2</w:t>
            </w:r>
          </w:p>
        </w:tc>
      </w:tr>
      <w:tr w:rsidR="005B0F73" w14:paraId="2C2184EC" w14:textId="77777777">
        <w:trPr>
          <w:trHeight w:val="60"/>
        </w:trPr>
        <w:tc>
          <w:tcPr>
            <w:tcW w:w="251" w:type="pct"/>
            <w:shd w:val="clear" w:color="auto" w:fill="auto"/>
            <w:vAlign w:val="center"/>
          </w:tcPr>
          <w:p w14:paraId="291DC2CC"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814" w:type="pct"/>
            <w:shd w:val="clear" w:color="auto" w:fill="auto"/>
            <w:vAlign w:val="center"/>
          </w:tcPr>
          <w:p w14:paraId="75C6E173"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24口POE交换机</w:t>
            </w:r>
          </w:p>
        </w:tc>
        <w:tc>
          <w:tcPr>
            <w:tcW w:w="3611" w:type="pct"/>
            <w:shd w:val="clear" w:color="auto" w:fill="auto"/>
            <w:vAlign w:val="center"/>
          </w:tcPr>
          <w:p w14:paraId="35CC5BB0" w14:textId="77777777" w:rsidR="005B0F73" w:rsidRDefault="00907AF5">
            <w:pPr>
              <w:pStyle w:val="a"/>
              <w:numPr>
                <w:ilvl w:val="0"/>
                <w:numId w:val="4"/>
              </w:numPr>
              <w:rPr>
                <w:rFonts w:ascii="仿宋" w:eastAsia="仿宋" w:hAnsi="仿宋" w:cs="宋体"/>
                <w:color w:val="000000"/>
                <w:kern w:val="0"/>
                <w:szCs w:val="21"/>
              </w:rPr>
            </w:pPr>
            <w:r>
              <w:rPr>
                <w:rFonts w:ascii="仿宋" w:eastAsia="仿宋" w:hAnsi="仿宋" w:cs="宋体" w:hint="eastAsia"/>
                <w:color w:val="000000"/>
                <w:kern w:val="0"/>
                <w:szCs w:val="21"/>
              </w:rPr>
              <w:t>交换容量≥670Gbps；转发性能≥1</w:t>
            </w:r>
            <w:r>
              <w:rPr>
                <w:rFonts w:ascii="仿宋" w:eastAsia="仿宋" w:hAnsi="仿宋" w:cs="宋体"/>
                <w:color w:val="000000"/>
                <w:kern w:val="0"/>
                <w:szCs w:val="21"/>
              </w:rPr>
              <w:t>7</w:t>
            </w:r>
            <w:r>
              <w:rPr>
                <w:rFonts w:ascii="仿宋" w:eastAsia="仿宋" w:hAnsi="仿宋" w:cs="宋体" w:hint="eastAsia"/>
                <w:color w:val="000000"/>
                <w:kern w:val="0"/>
                <w:szCs w:val="21"/>
              </w:rPr>
              <w:t>0Mpps。以官网所列最低参数为准。</w:t>
            </w:r>
          </w:p>
          <w:p w14:paraId="7BE6451A" w14:textId="77777777" w:rsidR="005B0F73" w:rsidRDefault="00907AF5">
            <w:pPr>
              <w:pStyle w:val="a"/>
              <w:numPr>
                <w:ilvl w:val="0"/>
                <w:numId w:val="4"/>
              </w:numPr>
              <w:rPr>
                <w:rFonts w:ascii="仿宋" w:eastAsia="仿宋" w:hAnsi="仿宋" w:cs="宋体"/>
                <w:color w:val="000000"/>
                <w:kern w:val="0"/>
                <w:szCs w:val="21"/>
              </w:rPr>
            </w:pPr>
            <w:r>
              <w:rPr>
                <w:rFonts w:ascii="仿宋" w:eastAsia="仿宋" w:hAnsi="仿宋" w:cs="宋体" w:hint="eastAsia"/>
                <w:color w:val="000000"/>
                <w:kern w:val="0"/>
                <w:szCs w:val="21"/>
              </w:rPr>
              <w:t>≥2</w:t>
            </w:r>
            <w:r>
              <w:rPr>
                <w:rFonts w:ascii="仿宋" w:eastAsia="仿宋" w:hAnsi="仿宋" w:cs="宋体"/>
                <w:color w:val="000000"/>
                <w:kern w:val="0"/>
                <w:szCs w:val="21"/>
              </w:rPr>
              <w:t>4</w:t>
            </w:r>
            <w:r>
              <w:rPr>
                <w:rFonts w:ascii="仿宋" w:eastAsia="仿宋" w:hAnsi="仿宋" w:cs="宋体" w:hint="eastAsia"/>
                <w:color w:val="000000"/>
                <w:kern w:val="0"/>
                <w:szCs w:val="21"/>
              </w:rPr>
              <w:t>个千兆PoE+电口，整机POE供电≥3</w:t>
            </w:r>
            <w:r>
              <w:rPr>
                <w:rFonts w:ascii="仿宋" w:eastAsia="仿宋" w:hAnsi="仿宋" w:cs="宋体"/>
                <w:color w:val="000000"/>
                <w:kern w:val="0"/>
                <w:szCs w:val="21"/>
              </w:rPr>
              <w:t>70</w:t>
            </w:r>
            <w:r>
              <w:rPr>
                <w:rFonts w:ascii="仿宋" w:eastAsia="仿宋" w:hAnsi="仿宋" w:cs="宋体" w:hint="eastAsia"/>
                <w:color w:val="000000"/>
                <w:kern w:val="0"/>
                <w:szCs w:val="21"/>
              </w:rPr>
              <w:t>W；≥4个万兆光口。</w:t>
            </w:r>
          </w:p>
          <w:p w14:paraId="4BF5F24D" w14:textId="77777777" w:rsidR="005B0F73" w:rsidRDefault="00907AF5">
            <w:pPr>
              <w:pStyle w:val="a"/>
              <w:numPr>
                <w:ilvl w:val="0"/>
                <w:numId w:val="4"/>
              </w:numPr>
              <w:rPr>
                <w:rFonts w:ascii="仿宋" w:eastAsia="仿宋" w:hAnsi="仿宋" w:cs="宋体"/>
                <w:color w:val="000000"/>
                <w:kern w:val="0"/>
                <w:szCs w:val="21"/>
              </w:rPr>
            </w:pPr>
            <w:r>
              <w:rPr>
                <w:rFonts w:ascii="仿宋" w:eastAsia="仿宋" w:hAnsi="仿宋" w:cs="宋体" w:hint="eastAsia"/>
                <w:color w:val="000000"/>
                <w:kern w:val="0"/>
                <w:szCs w:val="21"/>
              </w:rPr>
              <w:t>支持IPv4/IPv6静态路由；支持RIP/RIPng，OSPF v2/v3。</w:t>
            </w:r>
          </w:p>
          <w:p w14:paraId="500B2D8D" w14:textId="77777777" w:rsidR="005B0F73" w:rsidRDefault="00907AF5">
            <w:pPr>
              <w:widowControl/>
              <w:numPr>
                <w:ilvl w:val="0"/>
                <w:numId w:val="4"/>
              </w:numPr>
              <w:rPr>
                <w:rFonts w:ascii="仿宋" w:eastAsia="仿宋" w:hAnsi="仿宋" w:cs="宋体"/>
                <w:color w:val="000000"/>
                <w:kern w:val="0"/>
                <w:szCs w:val="21"/>
              </w:rPr>
            </w:pPr>
            <w:r>
              <w:rPr>
                <w:rFonts w:ascii="仿宋" w:eastAsia="仿宋" w:hAnsi="仿宋" w:cs="宋体" w:hint="eastAsia"/>
                <w:color w:val="000000"/>
                <w:kern w:val="0"/>
                <w:szCs w:val="21"/>
              </w:rPr>
              <w:t>为保障用户投资，要求交换机能够被用户现有网管软件纳管，提供交换机厂商证明材料并加盖厂商公章，中标后用户需进行实际环境验证测试。</w:t>
            </w:r>
          </w:p>
          <w:p w14:paraId="69C3F4B5" w14:textId="77777777" w:rsidR="005B0F73" w:rsidRDefault="00907AF5">
            <w:pPr>
              <w:widowControl/>
              <w:numPr>
                <w:ilvl w:val="0"/>
                <w:numId w:val="4"/>
              </w:numPr>
              <w:rPr>
                <w:rFonts w:ascii="仿宋" w:eastAsia="仿宋" w:hAnsi="仿宋" w:cs="宋体"/>
                <w:color w:val="000000"/>
                <w:kern w:val="0"/>
                <w:szCs w:val="21"/>
              </w:rPr>
            </w:pPr>
            <w:r>
              <w:rPr>
                <w:rFonts w:ascii="仿宋" w:eastAsia="仿宋" w:hAnsi="仿宋" w:cs="宋体" w:hint="eastAsia"/>
                <w:color w:val="000000"/>
                <w:kern w:val="0"/>
                <w:szCs w:val="21"/>
              </w:rPr>
              <w:t>与无线A</w:t>
            </w:r>
            <w:r>
              <w:rPr>
                <w:rFonts w:ascii="仿宋" w:eastAsia="仿宋" w:hAnsi="仿宋" w:cs="宋体"/>
                <w:color w:val="000000"/>
                <w:kern w:val="0"/>
                <w:szCs w:val="21"/>
              </w:rPr>
              <w:t>P</w:t>
            </w:r>
            <w:r>
              <w:rPr>
                <w:rFonts w:ascii="仿宋" w:eastAsia="仿宋" w:hAnsi="仿宋" w:cs="宋体" w:hint="eastAsia"/>
                <w:color w:val="000000"/>
                <w:kern w:val="0"/>
                <w:szCs w:val="21"/>
              </w:rPr>
              <w:t>统一品牌。</w:t>
            </w:r>
          </w:p>
        </w:tc>
        <w:tc>
          <w:tcPr>
            <w:tcW w:w="325" w:type="pct"/>
            <w:shd w:val="clear" w:color="auto" w:fill="auto"/>
            <w:vAlign w:val="center"/>
          </w:tcPr>
          <w:p w14:paraId="1D8FAE61" w14:textId="77777777" w:rsidR="005B0F73" w:rsidRDefault="00907AF5">
            <w:pPr>
              <w:widowControl/>
              <w:jc w:val="center"/>
              <w:rPr>
                <w:rFonts w:ascii="仿宋" w:eastAsia="仿宋" w:hAnsi="仿宋" w:cs="宋体"/>
                <w:color w:val="000000"/>
                <w:kern w:val="0"/>
                <w:szCs w:val="21"/>
              </w:rPr>
            </w:pPr>
            <w:r>
              <w:rPr>
                <w:rFonts w:ascii="仿宋" w:eastAsia="仿宋" w:hAnsi="仿宋" w:cs="宋体"/>
                <w:color w:val="000000"/>
                <w:kern w:val="0"/>
                <w:szCs w:val="21"/>
              </w:rPr>
              <w:t>29</w:t>
            </w:r>
          </w:p>
        </w:tc>
      </w:tr>
      <w:tr w:rsidR="005B0F73" w14:paraId="71050EAF" w14:textId="77777777">
        <w:trPr>
          <w:trHeight w:val="377"/>
        </w:trPr>
        <w:tc>
          <w:tcPr>
            <w:tcW w:w="251" w:type="pct"/>
            <w:shd w:val="clear" w:color="auto" w:fill="auto"/>
            <w:vAlign w:val="center"/>
          </w:tcPr>
          <w:p w14:paraId="1CF528BB"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814" w:type="pct"/>
            <w:shd w:val="clear" w:color="auto" w:fill="auto"/>
            <w:vAlign w:val="center"/>
          </w:tcPr>
          <w:p w14:paraId="04283CFE" w14:textId="77777777" w:rsidR="005B0F73" w:rsidRDefault="00907AF5">
            <w:pPr>
              <w:jc w:val="center"/>
              <w:rPr>
                <w:rFonts w:ascii="仿宋" w:eastAsia="仿宋" w:hAnsi="仿宋" w:cs="宋体"/>
                <w:szCs w:val="21"/>
              </w:rPr>
            </w:pPr>
            <w:r>
              <w:rPr>
                <w:rFonts w:ascii="仿宋" w:eastAsia="仿宋" w:hAnsi="仿宋" w:cs="宋体" w:hint="eastAsia"/>
                <w:szCs w:val="21"/>
              </w:rPr>
              <w:t>2</w:t>
            </w:r>
            <w:r>
              <w:rPr>
                <w:rFonts w:ascii="仿宋" w:eastAsia="仿宋" w:hAnsi="仿宋" w:cs="宋体"/>
                <w:szCs w:val="21"/>
              </w:rPr>
              <w:t>4</w:t>
            </w:r>
            <w:r>
              <w:rPr>
                <w:rFonts w:ascii="仿宋" w:eastAsia="仿宋" w:hAnsi="仿宋" w:cs="宋体" w:hint="eastAsia"/>
                <w:szCs w:val="21"/>
              </w:rPr>
              <w:t>口汇聚交换机</w:t>
            </w:r>
          </w:p>
        </w:tc>
        <w:tc>
          <w:tcPr>
            <w:tcW w:w="3611" w:type="pct"/>
            <w:shd w:val="clear" w:color="auto" w:fill="auto"/>
            <w:noWrap/>
            <w:vAlign w:val="center"/>
          </w:tcPr>
          <w:p w14:paraId="080206B2" w14:textId="77777777" w:rsidR="005B0F73" w:rsidRDefault="00907AF5">
            <w:pPr>
              <w:pStyle w:val="a"/>
              <w:numPr>
                <w:ilvl w:val="0"/>
                <w:numId w:val="5"/>
              </w:numPr>
              <w:rPr>
                <w:rFonts w:ascii="仿宋" w:eastAsia="仿宋" w:hAnsi="仿宋" w:cs="宋体"/>
                <w:color w:val="000000"/>
                <w:kern w:val="0"/>
                <w:szCs w:val="21"/>
              </w:rPr>
            </w:pPr>
            <w:r>
              <w:rPr>
                <w:rFonts w:ascii="仿宋" w:eastAsia="仿宋" w:hAnsi="仿宋" w:cs="宋体" w:hint="eastAsia"/>
                <w:color w:val="000000"/>
                <w:kern w:val="0"/>
                <w:szCs w:val="21"/>
              </w:rPr>
              <w:t>交换容量≥2.5Tbps；转发性能≥7</w:t>
            </w:r>
            <w:r>
              <w:rPr>
                <w:rFonts w:ascii="仿宋" w:eastAsia="仿宋" w:hAnsi="仿宋" w:cs="宋体"/>
                <w:color w:val="000000"/>
                <w:kern w:val="0"/>
                <w:szCs w:val="21"/>
              </w:rPr>
              <w:t>2</w:t>
            </w:r>
            <w:r>
              <w:rPr>
                <w:rFonts w:ascii="仿宋" w:eastAsia="仿宋" w:hAnsi="仿宋" w:cs="宋体" w:hint="eastAsia"/>
                <w:color w:val="000000"/>
                <w:kern w:val="0"/>
                <w:szCs w:val="21"/>
              </w:rPr>
              <w:t>0Mpps。以官网所列最低参数为准。</w:t>
            </w:r>
          </w:p>
          <w:p w14:paraId="50C795DB" w14:textId="77777777" w:rsidR="005B0F73" w:rsidRDefault="00907AF5">
            <w:pPr>
              <w:pStyle w:val="a"/>
              <w:numPr>
                <w:ilvl w:val="0"/>
                <w:numId w:val="5"/>
              </w:numPr>
              <w:rPr>
                <w:rFonts w:ascii="仿宋" w:eastAsia="仿宋" w:hAnsi="仿宋" w:cs="宋体"/>
                <w:color w:val="000000"/>
                <w:kern w:val="0"/>
                <w:szCs w:val="21"/>
              </w:rPr>
            </w:pPr>
            <w:r>
              <w:rPr>
                <w:rFonts w:ascii="仿宋" w:eastAsia="仿宋" w:hAnsi="仿宋" w:cs="宋体" w:hint="eastAsia"/>
                <w:color w:val="000000"/>
                <w:kern w:val="0"/>
                <w:szCs w:val="21"/>
              </w:rPr>
              <w:t>整机万兆光口≥2</w:t>
            </w:r>
            <w:r>
              <w:rPr>
                <w:rFonts w:ascii="仿宋" w:eastAsia="仿宋" w:hAnsi="仿宋" w:cs="宋体"/>
                <w:color w:val="000000"/>
                <w:kern w:val="0"/>
                <w:szCs w:val="21"/>
              </w:rPr>
              <w:t>4</w:t>
            </w:r>
            <w:r>
              <w:rPr>
                <w:rFonts w:ascii="仿宋" w:eastAsia="仿宋" w:hAnsi="仿宋" w:cs="宋体" w:hint="eastAsia"/>
                <w:color w:val="000000"/>
                <w:kern w:val="0"/>
                <w:szCs w:val="21"/>
              </w:rPr>
              <w:t>，40GE光口≥2，支持2个端口扩展插槽。</w:t>
            </w:r>
          </w:p>
          <w:p w14:paraId="13CCDF6F" w14:textId="77777777" w:rsidR="005B0F73" w:rsidRDefault="00907AF5">
            <w:pPr>
              <w:pStyle w:val="a"/>
              <w:numPr>
                <w:ilvl w:val="0"/>
                <w:numId w:val="5"/>
              </w:numPr>
              <w:rPr>
                <w:rFonts w:ascii="仿宋" w:eastAsia="仿宋" w:hAnsi="仿宋" w:cs="宋体"/>
                <w:color w:val="000000"/>
                <w:kern w:val="0"/>
                <w:szCs w:val="21"/>
              </w:rPr>
            </w:pPr>
            <w:r>
              <w:rPr>
                <w:rFonts w:ascii="仿宋" w:eastAsia="仿宋" w:hAnsi="仿宋" w:cs="宋体" w:hint="eastAsia"/>
                <w:color w:val="000000"/>
                <w:kern w:val="0"/>
                <w:szCs w:val="21"/>
              </w:rPr>
              <w:t>支持前/后风道可调，模块化风扇，支持模块化双电源。</w:t>
            </w:r>
          </w:p>
          <w:p w14:paraId="35A455E1" w14:textId="77777777" w:rsidR="005B0F73" w:rsidRDefault="00907AF5">
            <w:pPr>
              <w:pStyle w:val="a"/>
              <w:numPr>
                <w:ilvl w:val="0"/>
                <w:numId w:val="5"/>
              </w:numPr>
              <w:rPr>
                <w:rFonts w:ascii="仿宋" w:eastAsia="仿宋" w:hAnsi="仿宋" w:cs="宋体"/>
                <w:color w:val="000000"/>
                <w:kern w:val="0"/>
                <w:szCs w:val="21"/>
              </w:rPr>
            </w:pPr>
            <w:r>
              <w:rPr>
                <w:rFonts w:ascii="仿宋" w:eastAsia="仿宋" w:hAnsi="仿宋" w:cs="宋体" w:hint="eastAsia"/>
                <w:color w:val="000000"/>
                <w:kern w:val="0"/>
                <w:szCs w:val="21"/>
              </w:rPr>
              <w:t>最大堆叠台数≥9台；支持通过标准以太端口进行堆叠（万兆或40G均支持）。</w:t>
            </w:r>
          </w:p>
          <w:p w14:paraId="40D0BE75" w14:textId="77777777" w:rsidR="005B0F73" w:rsidRDefault="00907AF5">
            <w:pPr>
              <w:pStyle w:val="a"/>
              <w:numPr>
                <w:ilvl w:val="0"/>
                <w:numId w:val="5"/>
              </w:numPr>
              <w:rPr>
                <w:rFonts w:ascii="仿宋" w:eastAsia="仿宋" w:hAnsi="仿宋" w:cs="宋体"/>
                <w:color w:val="000000"/>
                <w:kern w:val="0"/>
                <w:szCs w:val="21"/>
              </w:rPr>
            </w:pPr>
            <w:r>
              <w:rPr>
                <w:rFonts w:ascii="仿宋" w:eastAsia="仿宋" w:hAnsi="仿宋" w:cs="宋体" w:hint="eastAsia"/>
                <w:color w:val="000000"/>
                <w:kern w:val="0"/>
                <w:szCs w:val="21"/>
              </w:rPr>
              <w:t>支持跨设备链路聚合技术DRNI/M-LAG。</w:t>
            </w:r>
          </w:p>
          <w:p w14:paraId="7C7F672F" w14:textId="77777777" w:rsidR="005B0F73" w:rsidRDefault="00907AF5">
            <w:pPr>
              <w:pStyle w:val="a"/>
              <w:numPr>
                <w:ilvl w:val="0"/>
                <w:numId w:val="5"/>
              </w:numPr>
              <w:rPr>
                <w:rFonts w:ascii="仿宋" w:eastAsia="仿宋" w:hAnsi="仿宋" w:cs="宋体"/>
                <w:color w:val="000000"/>
                <w:kern w:val="0"/>
                <w:szCs w:val="21"/>
              </w:rPr>
            </w:pPr>
            <w:r>
              <w:rPr>
                <w:rFonts w:ascii="仿宋" w:eastAsia="仿宋" w:hAnsi="仿宋" w:cs="宋体" w:hint="eastAsia"/>
                <w:color w:val="000000"/>
                <w:kern w:val="0"/>
                <w:szCs w:val="21"/>
              </w:rPr>
              <w:t>支持静态路由、RIP v1/2、OSPF、BGP等动态路由协议，支持RIPng、OSPF V3、IS-IS V6、BGP+ FOR IPV6、IPV6策略路由，支持VRRP，支持等价路由。</w:t>
            </w:r>
          </w:p>
          <w:p w14:paraId="3EA67D18" w14:textId="77777777" w:rsidR="005B0F73" w:rsidRDefault="00907AF5">
            <w:pPr>
              <w:pStyle w:val="a"/>
              <w:numPr>
                <w:ilvl w:val="0"/>
                <w:numId w:val="5"/>
              </w:numPr>
              <w:rPr>
                <w:rFonts w:ascii="仿宋" w:eastAsia="仿宋" w:hAnsi="仿宋" w:cs="宋体"/>
                <w:color w:val="000000"/>
                <w:kern w:val="0"/>
                <w:szCs w:val="21"/>
              </w:rPr>
            </w:pPr>
            <w:r>
              <w:rPr>
                <w:rFonts w:ascii="仿宋" w:eastAsia="仿宋" w:hAnsi="仿宋" w:cs="宋体" w:hint="eastAsia"/>
                <w:color w:val="000000"/>
                <w:kern w:val="0"/>
                <w:szCs w:val="21"/>
              </w:rPr>
              <w:t>支持VxLAN二层互通功能；支持VxLAN三层互通功能；支持EVPN分布式网关二三层互通功能。</w:t>
            </w:r>
          </w:p>
          <w:p w14:paraId="7B594272" w14:textId="77777777" w:rsidR="005B0F73" w:rsidRDefault="00907AF5">
            <w:pPr>
              <w:pStyle w:val="a"/>
              <w:numPr>
                <w:ilvl w:val="0"/>
                <w:numId w:val="5"/>
              </w:numPr>
              <w:rPr>
                <w:rFonts w:ascii="仿宋" w:eastAsia="仿宋" w:hAnsi="仿宋" w:cs="宋体"/>
                <w:color w:val="000000"/>
                <w:kern w:val="0"/>
                <w:szCs w:val="21"/>
              </w:rPr>
            </w:pPr>
            <w:r>
              <w:rPr>
                <w:rFonts w:ascii="仿宋" w:eastAsia="仿宋" w:hAnsi="仿宋" w:cs="宋体" w:hint="eastAsia"/>
                <w:color w:val="000000"/>
                <w:kern w:val="0"/>
                <w:szCs w:val="21"/>
              </w:rPr>
              <w:t>单台实际配置：1台主机，2个模块化电源，2个模块化风扇。</w:t>
            </w:r>
          </w:p>
          <w:p w14:paraId="6E0FCCF1" w14:textId="77777777" w:rsidR="005B0F73" w:rsidRDefault="00907AF5">
            <w:pPr>
              <w:pStyle w:val="a"/>
              <w:numPr>
                <w:ilvl w:val="0"/>
                <w:numId w:val="5"/>
              </w:numPr>
              <w:rPr>
                <w:rFonts w:ascii="仿宋" w:eastAsia="仿宋" w:hAnsi="仿宋" w:cs="宋体"/>
                <w:color w:val="000000"/>
                <w:kern w:val="0"/>
                <w:szCs w:val="21"/>
              </w:rPr>
            </w:pPr>
            <w:r>
              <w:rPr>
                <w:rFonts w:ascii="仿宋" w:eastAsia="仿宋" w:hAnsi="仿宋" w:cs="宋体" w:hint="eastAsia"/>
                <w:color w:val="000000"/>
                <w:kern w:val="0"/>
                <w:szCs w:val="21"/>
              </w:rPr>
              <w:t>为保障用户投资，要求交换机能够被用户现有网管软件纳管，提供交换机厂商证明材料并加盖厂商公章，中标后用户需进行实际环境验证测试。</w:t>
            </w:r>
          </w:p>
          <w:p w14:paraId="16B89273" w14:textId="77777777" w:rsidR="005B0F73" w:rsidRDefault="00907AF5">
            <w:pPr>
              <w:pStyle w:val="a"/>
              <w:numPr>
                <w:ilvl w:val="0"/>
                <w:numId w:val="5"/>
              </w:numPr>
              <w:rPr>
                <w:rFonts w:ascii="仿宋" w:eastAsia="仿宋" w:hAnsi="仿宋" w:cs="宋体"/>
                <w:color w:val="000000"/>
                <w:kern w:val="0"/>
                <w:szCs w:val="21"/>
              </w:rPr>
            </w:pPr>
            <w:r>
              <w:rPr>
                <w:rFonts w:ascii="仿宋" w:eastAsia="仿宋" w:hAnsi="仿宋" w:cs="宋体" w:hint="eastAsia"/>
                <w:color w:val="000000"/>
                <w:kern w:val="0"/>
                <w:szCs w:val="21"/>
              </w:rPr>
              <w:t>与无线A</w:t>
            </w:r>
            <w:r>
              <w:rPr>
                <w:rFonts w:ascii="仿宋" w:eastAsia="仿宋" w:hAnsi="仿宋" w:cs="宋体"/>
                <w:color w:val="000000"/>
                <w:kern w:val="0"/>
                <w:szCs w:val="21"/>
              </w:rPr>
              <w:t>P</w:t>
            </w:r>
            <w:r>
              <w:rPr>
                <w:rFonts w:ascii="仿宋" w:eastAsia="仿宋" w:hAnsi="仿宋" w:cs="宋体" w:hint="eastAsia"/>
                <w:color w:val="000000"/>
                <w:kern w:val="0"/>
                <w:szCs w:val="21"/>
              </w:rPr>
              <w:t>统一品牌。</w:t>
            </w:r>
          </w:p>
        </w:tc>
        <w:tc>
          <w:tcPr>
            <w:tcW w:w="325" w:type="pct"/>
            <w:shd w:val="clear" w:color="auto" w:fill="auto"/>
            <w:vAlign w:val="center"/>
          </w:tcPr>
          <w:p w14:paraId="41D705C4" w14:textId="77777777" w:rsidR="005B0F73" w:rsidRDefault="00907AF5">
            <w:pPr>
              <w:widowControl/>
              <w:jc w:val="center"/>
              <w:rPr>
                <w:rFonts w:ascii="仿宋" w:eastAsia="仿宋" w:hAnsi="仿宋" w:cs="宋体"/>
                <w:color w:val="000000"/>
                <w:kern w:val="0"/>
                <w:szCs w:val="21"/>
              </w:rPr>
            </w:pPr>
            <w:r>
              <w:rPr>
                <w:rFonts w:ascii="仿宋" w:eastAsia="仿宋" w:hAnsi="仿宋" w:cs="宋体"/>
                <w:color w:val="000000"/>
                <w:kern w:val="0"/>
                <w:szCs w:val="21"/>
              </w:rPr>
              <w:t>5</w:t>
            </w:r>
          </w:p>
        </w:tc>
      </w:tr>
      <w:tr w:rsidR="005B0F73" w14:paraId="59A48963" w14:textId="77777777">
        <w:trPr>
          <w:trHeight w:val="60"/>
        </w:trPr>
        <w:tc>
          <w:tcPr>
            <w:tcW w:w="251" w:type="pct"/>
            <w:shd w:val="clear" w:color="auto" w:fill="auto"/>
            <w:vAlign w:val="center"/>
          </w:tcPr>
          <w:p w14:paraId="6A1151A6"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814" w:type="pct"/>
            <w:shd w:val="clear" w:color="auto" w:fill="auto"/>
            <w:vAlign w:val="center"/>
          </w:tcPr>
          <w:p w14:paraId="357633BC"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万兆光模块</w:t>
            </w:r>
          </w:p>
        </w:tc>
        <w:tc>
          <w:tcPr>
            <w:tcW w:w="3611" w:type="pct"/>
            <w:shd w:val="clear" w:color="auto" w:fill="auto"/>
            <w:noWrap/>
            <w:vAlign w:val="center"/>
          </w:tcPr>
          <w:p w14:paraId="12AB7264" w14:textId="77777777" w:rsidR="005B0F73" w:rsidRDefault="00907AF5">
            <w:pPr>
              <w:pStyle w:val="a"/>
              <w:numPr>
                <w:ilvl w:val="0"/>
                <w:numId w:val="6"/>
              </w:numPr>
              <w:rPr>
                <w:rFonts w:ascii="仿宋" w:eastAsia="仿宋" w:hAnsi="仿宋" w:cs="宋体"/>
                <w:color w:val="000000"/>
                <w:kern w:val="0"/>
                <w:szCs w:val="21"/>
              </w:rPr>
            </w:pPr>
            <w:r>
              <w:rPr>
                <w:rFonts w:ascii="仿宋" w:eastAsia="仿宋" w:hAnsi="仿宋" w:cs="宋体" w:hint="eastAsia"/>
                <w:color w:val="000000"/>
                <w:kern w:val="0"/>
                <w:szCs w:val="21"/>
              </w:rPr>
              <w:t>SFP+万兆模块，1310nm，10km</w:t>
            </w:r>
          </w:p>
        </w:tc>
        <w:tc>
          <w:tcPr>
            <w:tcW w:w="325" w:type="pct"/>
            <w:shd w:val="clear" w:color="auto" w:fill="auto"/>
            <w:vAlign w:val="center"/>
          </w:tcPr>
          <w:p w14:paraId="5650178E" w14:textId="77777777" w:rsidR="005B0F73" w:rsidRDefault="00907AF5">
            <w:pPr>
              <w:widowControl/>
              <w:jc w:val="center"/>
              <w:rPr>
                <w:rFonts w:ascii="仿宋" w:eastAsia="仿宋" w:hAnsi="仿宋" w:cs="宋体"/>
                <w:color w:val="000000"/>
                <w:kern w:val="0"/>
                <w:szCs w:val="21"/>
              </w:rPr>
            </w:pPr>
            <w:r>
              <w:rPr>
                <w:rFonts w:ascii="仿宋" w:eastAsia="仿宋" w:hAnsi="仿宋" w:cs="宋体"/>
                <w:color w:val="000000"/>
                <w:kern w:val="0"/>
                <w:szCs w:val="21"/>
              </w:rPr>
              <w:t>148</w:t>
            </w:r>
          </w:p>
        </w:tc>
      </w:tr>
      <w:tr w:rsidR="005B0F73" w14:paraId="523468BA" w14:textId="77777777">
        <w:trPr>
          <w:trHeight w:val="550"/>
        </w:trPr>
        <w:tc>
          <w:tcPr>
            <w:tcW w:w="251" w:type="pct"/>
            <w:shd w:val="clear" w:color="auto" w:fill="auto"/>
            <w:vAlign w:val="center"/>
          </w:tcPr>
          <w:p w14:paraId="18377CE6"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c>
          <w:tcPr>
            <w:tcW w:w="814" w:type="pct"/>
            <w:shd w:val="clear" w:color="auto" w:fill="auto"/>
            <w:vAlign w:val="center"/>
          </w:tcPr>
          <w:p w14:paraId="23BF468B"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48口汇聚交换机</w:t>
            </w:r>
          </w:p>
        </w:tc>
        <w:tc>
          <w:tcPr>
            <w:tcW w:w="3611" w:type="pct"/>
            <w:shd w:val="clear" w:color="auto" w:fill="auto"/>
            <w:vAlign w:val="center"/>
          </w:tcPr>
          <w:p w14:paraId="24D7A126" w14:textId="77777777" w:rsidR="005B0F73" w:rsidRDefault="00907AF5">
            <w:pPr>
              <w:pStyle w:val="a"/>
              <w:numPr>
                <w:ilvl w:val="0"/>
                <w:numId w:val="7"/>
              </w:numPr>
              <w:rPr>
                <w:rFonts w:ascii="仿宋" w:eastAsia="仿宋" w:hAnsi="仿宋" w:cs="宋体"/>
                <w:color w:val="000000"/>
                <w:kern w:val="0"/>
                <w:szCs w:val="21"/>
              </w:rPr>
            </w:pPr>
            <w:r>
              <w:rPr>
                <w:rFonts w:ascii="仿宋" w:eastAsia="仿宋" w:hAnsi="仿宋" w:cs="宋体" w:hint="eastAsia"/>
                <w:color w:val="000000"/>
                <w:kern w:val="0"/>
                <w:szCs w:val="21"/>
              </w:rPr>
              <w:t>交换容量≥2.5Tbps；转发性能≥1080Mpps。以官网所列最低参数为准。</w:t>
            </w:r>
          </w:p>
          <w:p w14:paraId="7F4DE460" w14:textId="77777777" w:rsidR="005B0F73" w:rsidRDefault="00907AF5">
            <w:pPr>
              <w:pStyle w:val="a"/>
              <w:numPr>
                <w:ilvl w:val="0"/>
                <w:numId w:val="7"/>
              </w:numPr>
              <w:rPr>
                <w:rFonts w:ascii="仿宋" w:eastAsia="仿宋" w:hAnsi="仿宋" w:cs="宋体"/>
                <w:color w:val="000000"/>
                <w:kern w:val="0"/>
                <w:szCs w:val="21"/>
              </w:rPr>
            </w:pPr>
            <w:r>
              <w:rPr>
                <w:rFonts w:ascii="仿宋" w:eastAsia="仿宋" w:hAnsi="仿宋" w:cs="宋体" w:hint="eastAsia"/>
                <w:color w:val="000000"/>
                <w:kern w:val="0"/>
                <w:szCs w:val="21"/>
              </w:rPr>
              <w:t>整机万兆光口≥48，40GE光口≥2，支持2个端口扩展插槽。</w:t>
            </w:r>
          </w:p>
          <w:p w14:paraId="6A3F3234" w14:textId="77777777" w:rsidR="005B0F73" w:rsidRDefault="00907AF5">
            <w:pPr>
              <w:pStyle w:val="a"/>
              <w:numPr>
                <w:ilvl w:val="0"/>
                <w:numId w:val="7"/>
              </w:numPr>
              <w:rPr>
                <w:rFonts w:ascii="仿宋" w:eastAsia="仿宋" w:hAnsi="仿宋" w:cs="宋体"/>
                <w:color w:val="000000"/>
                <w:kern w:val="0"/>
                <w:szCs w:val="21"/>
              </w:rPr>
            </w:pPr>
            <w:r>
              <w:rPr>
                <w:rFonts w:ascii="仿宋" w:eastAsia="仿宋" w:hAnsi="仿宋" w:cs="宋体" w:hint="eastAsia"/>
                <w:color w:val="000000"/>
                <w:kern w:val="0"/>
                <w:szCs w:val="21"/>
              </w:rPr>
              <w:t>支持前/后风道可调，模块化风扇，支持模块化双电源。</w:t>
            </w:r>
          </w:p>
          <w:p w14:paraId="1575F47F" w14:textId="77777777" w:rsidR="005B0F73" w:rsidRDefault="00907AF5">
            <w:pPr>
              <w:pStyle w:val="a"/>
              <w:numPr>
                <w:ilvl w:val="0"/>
                <w:numId w:val="7"/>
              </w:numPr>
              <w:rPr>
                <w:rFonts w:ascii="仿宋" w:eastAsia="仿宋" w:hAnsi="仿宋" w:cs="宋体"/>
                <w:color w:val="000000"/>
                <w:kern w:val="0"/>
                <w:szCs w:val="21"/>
              </w:rPr>
            </w:pPr>
            <w:r>
              <w:rPr>
                <w:rFonts w:ascii="仿宋" w:eastAsia="仿宋" w:hAnsi="仿宋" w:cs="宋体" w:hint="eastAsia"/>
                <w:color w:val="000000"/>
                <w:kern w:val="0"/>
                <w:szCs w:val="21"/>
              </w:rPr>
              <w:t>最大堆叠台数≥9台；支持通过标准以太端口进行堆叠（万兆或40G均支持）。</w:t>
            </w:r>
          </w:p>
          <w:p w14:paraId="7C136C0D" w14:textId="77777777" w:rsidR="005B0F73" w:rsidRDefault="00907AF5">
            <w:pPr>
              <w:pStyle w:val="a"/>
              <w:numPr>
                <w:ilvl w:val="0"/>
                <w:numId w:val="7"/>
              </w:numPr>
              <w:rPr>
                <w:rFonts w:ascii="仿宋" w:eastAsia="仿宋" w:hAnsi="仿宋" w:cs="宋体"/>
                <w:color w:val="000000"/>
                <w:kern w:val="0"/>
                <w:szCs w:val="21"/>
              </w:rPr>
            </w:pPr>
            <w:r>
              <w:rPr>
                <w:rFonts w:ascii="仿宋" w:eastAsia="仿宋" w:hAnsi="仿宋" w:cs="宋体" w:hint="eastAsia"/>
                <w:color w:val="000000"/>
                <w:kern w:val="0"/>
                <w:szCs w:val="21"/>
              </w:rPr>
              <w:lastRenderedPageBreak/>
              <w:t>支持跨设备链路聚合技术DRNI/M-LAG。</w:t>
            </w:r>
          </w:p>
          <w:p w14:paraId="69316C6C" w14:textId="77777777" w:rsidR="005B0F73" w:rsidRDefault="00907AF5">
            <w:pPr>
              <w:pStyle w:val="a"/>
              <w:numPr>
                <w:ilvl w:val="0"/>
                <w:numId w:val="7"/>
              </w:numPr>
              <w:rPr>
                <w:rFonts w:ascii="仿宋" w:eastAsia="仿宋" w:hAnsi="仿宋" w:cs="宋体"/>
                <w:color w:val="000000"/>
                <w:kern w:val="0"/>
                <w:szCs w:val="21"/>
              </w:rPr>
            </w:pPr>
            <w:r>
              <w:rPr>
                <w:rFonts w:ascii="仿宋" w:eastAsia="仿宋" w:hAnsi="仿宋" w:cs="宋体" w:hint="eastAsia"/>
                <w:color w:val="000000"/>
                <w:kern w:val="0"/>
                <w:szCs w:val="21"/>
              </w:rPr>
              <w:t>支持静态路由、RIP v1/2、OSPF、BGP等动态路由协议，支持RIPng、OSPF V3、IS-IS V6、BGP+ FOR IPV6、IPV6策略路由，支持VRRP，支持等价路由。</w:t>
            </w:r>
          </w:p>
          <w:p w14:paraId="28196598" w14:textId="77777777" w:rsidR="005B0F73" w:rsidRDefault="00907AF5">
            <w:pPr>
              <w:pStyle w:val="a"/>
              <w:numPr>
                <w:ilvl w:val="0"/>
                <w:numId w:val="7"/>
              </w:numPr>
              <w:rPr>
                <w:rFonts w:ascii="仿宋" w:eastAsia="仿宋" w:hAnsi="仿宋" w:cs="宋体"/>
                <w:color w:val="000000"/>
                <w:kern w:val="0"/>
                <w:szCs w:val="21"/>
              </w:rPr>
            </w:pPr>
            <w:r>
              <w:rPr>
                <w:rFonts w:ascii="仿宋" w:eastAsia="仿宋" w:hAnsi="仿宋" w:cs="宋体" w:hint="eastAsia"/>
                <w:color w:val="000000"/>
                <w:kern w:val="0"/>
                <w:szCs w:val="21"/>
              </w:rPr>
              <w:t>支持VxLAN二层互通功能；支持VxLAN三层互通功能；支持EVPN分布式网关二三层互通功能。</w:t>
            </w:r>
          </w:p>
          <w:p w14:paraId="6D4605AC" w14:textId="77777777" w:rsidR="005B0F73" w:rsidRDefault="00907AF5">
            <w:pPr>
              <w:pStyle w:val="a"/>
              <w:numPr>
                <w:ilvl w:val="0"/>
                <w:numId w:val="7"/>
              </w:numPr>
              <w:rPr>
                <w:rFonts w:ascii="仿宋" w:eastAsia="仿宋" w:hAnsi="仿宋" w:cs="宋体"/>
                <w:color w:val="000000"/>
                <w:kern w:val="0"/>
                <w:szCs w:val="21"/>
              </w:rPr>
            </w:pPr>
            <w:r>
              <w:rPr>
                <w:rFonts w:ascii="仿宋" w:eastAsia="仿宋" w:hAnsi="仿宋" w:cs="宋体" w:hint="eastAsia"/>
                <w:color w:val="000000"/>
                <w:kern w:val="0"/>
                <w:szCs w:val="21"/>
              </w:rPr>
              <w:t>单台实际配置：1台主机，2个模块化电源，2个模块化风扇。</w:t>
            </w:r>
          </w:p>
          <w:p w14:paraId="5C6A5FDC" w14:textId="77777777" w:rsidR="005B0F73" w:rsidRDefault="00907AF5">
            <w:pPr>
              <w:pStyle w:val="a"/>
              <w:numPr>
                <w:ilvl w:val="0"/>
                <w:numId w:val="7"/>
              </w:numPr>
              <w:rPr>
                <w:rFonts w:ascii="仿宋" w:eastAsia="仿宋" w:hAnsi="仿宋" w:cs="宋体"/>
                <w:color w:val="000000"/>
                <w:kern w:val="0"/>
                <w:szCs w:val="21"/>
              </w:rPr>
            </w:pPr>
            <w:r>
              <w:rPr>
                <w:rFonts w:ascii="仿宋" w:eastAsia="仿宋" w:hAnsi="仿宋" w:cs="宋体" w:hint="eastAsia"/>
                <w:color w:val="000000"/>
                <w:kern w:val="0"/>
                <w:szCs w:val="21"/>
              </w:rPr>
              <w:t>为保障用户投资，要求交换机能够被用户现有网管软件纳管，提供交换机厂商证明材料并加盖厂商公章，中标后用户需进行实际环境验证测试。</w:t>
            </w:r>
          </w:p>
          <w:p w14:paraId="7C0204CE" w14:textId="77777777" w:rsidR="005B0F73" w:rsidRDefault="00907AF5">
            <w:pPr>
              <w:pStyle w:val="a"/>
              <w:numPr>
                <w:ilvl w:val="0"/>
                <w:numId w:val="7"/>
              </w:numPr>
              <w:rPr>
                <w:rFonts w:ascii="仿宋" w:eastAsia="仿宋" w:hAnsi="仿宋" w:cs="宋体"/>
                <w:color w:val="000000"/>
                <w:kern w:val="0"/>
                <w:szCs w:val="21"/>
              </w:rPr>
            </w:pPr>
            <w:r>
              <w:rPr>
                <w:rFonts w:ascii="仿宋" w:eastAsia="仿宋" w:hAnsi="仿宋" w:cs="宋体" w:hint="eastAsia"/>
                <w:color w:val="000000"/>
                <w:kern w:val="0"/>
                <w:szCs w:val="21"/>
              </w:rPr>
              <w:t>与无线A</w:t>
            </w:r>
            <w:r>
              <w:rPr>
                <w:rFonts w:ascii="仿宋" w:eastAsia="仿宋" w:hAnsi="仿宋" w:cs="宋体"/>
                <w:color w:val="000000"/>
                <w:kern w:val="0"/>
                <w:szCs w:val="21"/>
              </w:rPr>
              <w:t>P</w:t>
            </w:r>
            <w:r>
              <w:rPr>
                <w:rFonts w:ascii="仿宋" w:eastAsia="仿宋" w:hAnsi="仿宋" w:cs="宋体" w:hint="eastAsia"/>
                <w:color w:val="000000"/>
                <w:kern w:val="0"/>
                <w:szCs w:val="21"/>
              </w:rPr>
              <w:t>统一品牌。</w:t>
            </w:r>
          </w:p>
        </w:tc>
        <w:tc>
          <w:tcPr>
            <w:tcW w:w="325" w:type="pct"/>
            <w:shd w:val="clear" w:color="auto" w:fill="auto"/>
            <w:noWrap/>
            <w:vAlign w:val="center"/>
          </w:tcPr>
          <w:p w14:paraId="747F4985"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w:t>
            </w:r>
          </w:p>
        </w:tc>
      </w:tr>
      <w:tr w:rsidR="005B0F73" w14:paraId="1341C7FA" w14:textId="77777777">
        <w:trPr>
          <w:trHeight w:val="60"/>
        </w:trPr>
        <w:tc>
          <w:tcPr>
            <w:tcW w:w="251" w:type="pct"/>
            <w:shd w:val="clear" w:color="auto" w:fill="auto"/>
            <w:vAlign w:val="center"/>
          </w:tcPr>
          <w:p w14:paraId="3FA299B0" w14:textId="77777777" w:rsidR="005B0F73" w:rsidRDefault="00907AF5">
            <w:pPr>
              <w:widowControl/>
              <w:jc w:val="center"/>
              <w:rPr>
                <w:rFonts w:ascii="仿宋" w:eastAsia="仿宋" w:hAnsi="仿宋" w:cs="宋体"/>
                <w:color w:val="000000"/>
                <w:kern w:val="0"/>
                <w:szCs w:val="21"/>
              </w:rPr>
            </w:pPr>
            <w:r>
              <w:rPr>
                <w:rFonts w:ascii="仿宋" w:eastAsia="仿宋" w:hAnsi="仿宋" w:cs="宋体"/>
                <w:color w:val="000000"/>
                <w:kern w:val="0"/>
                <w:szCs w:val="21"/>
              </w:rPr>
              <w:t>8</w:t>
            </w:r>
          </w:p>
        </w:tc>
        <w:tc>
          <w:tcPr>
            <w:tcW w:w="814" w:type="pct"/>
            <w:shd w:val="clear" w:color="auto" w:fill="auto"/>
            <w:vAlign w:val="center"/>
          </w:tcPr>
          <w:p w14:paraId="5BEEC0EA"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8口交换机</w:t>
            </w:r>
          </w:p>
        </w:tc>
        <w:tc>
          <w:tcPr>
            <w:tcW w:w="3611" w:type="pct"/>
            <w:shd w:val="clear" w:color="auto" w:fill="auto"/>
            <w:vAlign w:val="center"/>
          </w:tcPr>
          <w:p w14:paraId="3AA75458" w14:textId="77777777" w:rsidR="005B0F73" w:rsidRDefault="00907AF5">
            <w:pPr>
              <w:pStyle w:val="a"/>
              <w:numPr>
                <w:ilvl w:val="0"/>
                <w:numId w:val="8"/>
              </w:numPr>
              <w:rPr>
                <w:rFonts w:ascii="仿宋" w:eastAsia="仿宋" w:hAnsi="仿宋" w:cs="宋体"/>
                <w:color w:val="000000"/>
                <w:kern w:val="0"/>
                <w:szCs w:val="21"/>
              </w:rPr>
            </w:pPr>
            <w:r>
              <w:rPr>
                <w:rFonts w:ascii="仿宋" w:eastAsia="仿宋" w:hAnsi="仿宋" w:cs="宋体" w:hint="eastAsia"/>
                <w:color w:val="000000"/>
                <w:kern w:val="0"/>
                <w:szCs w:val="21"/>
              </w:rPr>
              <w:t>交换容量≥670Gbps；转发性能≥9</w:t>
            </w:r>
            <w:r>
              <w:rPr>
                <w:rFonts w:ascii="仿宋" w:eastAsia="仿宋" w:hAnsi="仿宋" w:cs="宋体"/>
                <w:color w:val="000000"/>
                <w:kern w:val="0"/>
                <w:szCs w:val="21"/>
              </w:rPr>
              <w:t>5</w:t>
            </w:r>
            <w:r>
              <w:rPr>
                <w:rFonts w:ascii="仿宋" w:eastAsia="仿宋" w:hAnsi="仿宋" w:cs="宋体" w:hint="eastAsia"/>
                <w:color w:val="000000"/>
                <w:kern w:val="0"/>
                <w:szCs w:val="21"/>
              </w:rPr>
              <w:t>Mpps。以官网所列最低参数为准。</w:t>
            </w:r>
          </w:p>
          <w:p w14:paraId="405B9274" w14:textId="77777777" w:rsidR="005B0F73" w:rsidRDefault="00907AF5">
            <w:pPr>
              <w:pStyle w:val="a"/>
              <w:numPr>
                <w:ilvl w:val="0"/>
                <w:numId w:val="8"/>
              </w:numPr>
              <w:rPr>
                <w:rFonts w:ascii="仿宋" w:eastAsia="仿宋" w:hAnsi="仿宋" w:cs="宋体"/>
                <w:color w:val="000000"/>
                <w:kern w:val="0"/>
                <w:szCs w:val="21"/>
              </w:rPr>
            </w:pPr>
            <w:r>
              <w:rPr>
                <w:rFonts w:ascii="仿宋" w:eastAsia="仿宋" w:hAnsi="仿宋" w:cs="宋体" w:hint="eastAsia"/>
                <w:color w:val="000000"/>
                <w:kern w:val="0"/>
                <w:szCs w:val="21"/>
              </w:rPr>
              <w:t>≥8个千兆电口，≥4个万兆光口。</w:t>
            </w:r>
          </w:p>
          <w:p w14:paraId="20FA9402" w14:textId="77777777" w:rsidR="005B0F73" w:rsidRDefault="00907AF5">
            <w:pPr>
              <w:pStyle w:val="a"/>
              <w:numPr>
                <w:ilvl w:val="0"/>
                <w:numId w:val="8"/>
              </w:numPr>
              <w:rPr>
                <w:rFonts w:ascii="仿宋" w:eastAsia="仿宋" w:hAnsi="仿宋" w:cs="宋体"/>
                <w:color w:val="000000"/>
                <w:kern w:val="0"/>
                <w:szCs w:val="21"/>
              </w:rPr>
            </w:pPr>
            <w:r>
              <w:rPr>
                <w:rFonts w:ascii="仿宋" w:eastAsia="仿宋" w:hAnsi="仿宋" w:cs="宋体" w:hint="eastAsia"/>
                <w:color w:val="000000"/>
                <w:kern w:val="0"/>
                <w:szCs w:val="21"/>
              </w:rPr>
              <w:t>支持IPv4/IPv6静态路由；支持RIP/RIPng，OSPF v2/v3。</w:t>
            </w:r>
          </w:p>
          <w:p w14:paraId="08543DE5" w14:textId="77777777" w:rsidR="005B0F73" w:rsidRDefault="00907AF5">
            <w:pPr>
              <w:pStyle w:val="a"/>
              <w:numPr>
                <w:ilvl w:val="0"/>
                <w:numId w:val="8"/>
              </w:numPr>
              <w:rPr>
                <w:rFonts w:ascii="仿宋" w:eastAsia="仿宋" w:hAnsi="仿宋" w:cs="宋体"/>
                <w:color w:val="000000"/>
                <w:kern w:val="0"/>
                <w:szCs w:val="21"/>
              </w:rPr>
            </w:pPr>
            <w:r>
              <w:rPr>
                <w:rFonts w:ascii="仿宋" w:eastAsia="仿宋" w:hAnsi="仿宋" w:cs="宋体" w:hint="eastAsia"/>
                <w:color w:val="000000"/>
                <w:kern w:val="0"/>
                <w:szCs w:val="21"/>
              </w:rPr>
              <w:t>为保障用户投资，要求交换机能够被用户现有网管软件纳管，提供交换机厂商证明材料并加盖厂商公章，中标后用户需进行实际环境验证测试。</w:t>
            </w:r>
          </w:p>
          <w:p w14:paraId="716BB1E3" w14:textId="77777777" w:rsidR="005B0F73" w:rsidRDefault="00907AF5">
            <w:pPr>
              <w:pStyle w:val="a"/>
              <w:numPr>
                <w:ilvl w:val="0"/>
                <w:numId w:val="8"/>
              </w:numPr>
              <w:rPr>
                <w:rFonts w:ascii="仿宋" w:eastAsia="仿宋" w:hAnsi="仿宋" w:cs="宋体"/>
                <w:color w:val="000000"/>
                <w:kern w:val="0"/>
                <w:szCs w:val="21"/>
              </w:rPr>
            </w:pPr>
            <w:r>
              <w:rPr>
                <w:rFonts w:ascii="仿宋" w:eastAsia="仿宋" w:hAnsi="仿宋" w:cs="宋体" w:hint="eastAsia"/>
                <w:color w:val="000000"/>
                <w:kern w:val="0"/>
                <w:szCs w:val="21"/>
              </w:rPr>
              <w:t>与无线A</w:t>
            </w:r>
            <w:r>
              <w:rPr>
                <w:rFonts w:ascii="仿宋" w:eastAsia="仿宋" w:hAnsi="仿宋" w:cs="宋体"/>
                <w:color w:val="000000"/>
                <w:kern w:val="0"/>
                <w:szCs w:val="21"/>
              </w:rPr>
              <w:t>P</w:t>
            </w:r>
            <w:r>
              <w:rPr>
                <w:rFonts w:ascii="仿宋" w:eastAsia="仿宋" w:hAnsi="仿宋" w:cs="宋体" w:hint="eastAsia"/>
                <w:color w:val="000000"/>
                <w:kern w:val="0"/>
                <w:szCs w:val="21"/>
              </w:rPr>
              <w:t>统一品牌。</w:t>
            </w:r>
          </w:p>
        </w:tc>
        <w:tc>
          <w:tcPr>
            <w:tcW w:w="325" w:type="pct"/>
            <w:shd w:val="clear" w:color="auto" w:fill="auto"/>
            <w:vAlign w:val="center"/>
          </w:tcPr>
          <w:p w14:paraId="4B944C59" w14:textId="77777777" w:rsidR="005B0F73" w:rsidRDefault="00907AF5">
            <w:pPr>
              <w:widowControl/>
              <w:jc w:val="center"/>
              <w:rPr>
                <w:rFonts w:ascii="仿宋" w:eastAsia="仿宋" w:hAnsi="仿宋" w:cs="宋体"/>
                <w:color w:val="000000"/>
                <w:kern w:val="0"/>
                <w:szCs w:val="21"/>
              </w:rPr>
            </w:pPr>
            <w:r>
              <w:rPr>
                <w:rFonts w:ascii="仿宋" w:eastAsia="仿宋" w:hAnsi="仿宋" w:cs="宋体"/>
                <w:color w:val="000000"/>
                <w:kern w:val="0"/>
                <w:szCs w:val="21"/>
              </w:rPr>
              <w:t>24</w:t>
            </w:r>
          </w:p>
        </w:tc>
      </w:tr>
      <w:tr w:rsidR="005B0F73" w14:paraId="1EBFA6FB" w14:textId="77777777">
        <w:trPr>
          <w:trHeight w:val="926"/>
        </w:trPr>
        <w:tc>
          <w:tcPr>
            <w:tcW w:w="251" w:type="pct"/>
            <w:shd w:val="clear" w:color="auto" w:fill="auto"/>
            <w:vAlign w:val="center"/>
          </w:tcPr>
          <w:p w14:paraId="5DA18CE6" w14:textId="77777777" w:rsidR="005B0F73" w:rsidRDefault="00907AF5">
            <w:pPr>
              <w:widowControl/>
              <w:jc w:val="center"/>
              <w:rPr>
                <w:rFonts w:ascii="仿宋" w:eastAsia="仿宋" w:hAnsi="仿宋" w:cs="宋体"/>
                <w:color w:val="000000"/>
                <w:kern w:val="0"/>
                <w:szCs w:val="21"/>
              </w:rPr>
            </w:pPr>
            <w:r>
              <w:rPr>
                <w:rFonts w:ascii="仿宋" w:eastAsia="仿宋" w:hAnsi="仿宋" w:cs="宋体"/>
                <w:color w:val="000000"/>
                <w:kern w:val="0"/>
                <w:szCs w:val="21"/>
              </w:rPr>
              <w:t>9</w:t>
            </w:r>
          </w:p>
        </w:tc>
        <w:tc>
          <w:tcPr>
            <w:tcW w:w="814" w:type="pct"/>
            <w:shd w:val="clear" w:color="auto" w:fill="auto"/>
            <w:vAlign w:val="center"/>
          </w:tcPr>
          <w:p w14:paraId="19A72D8C" w14:textId="77777777" w:rsidR="005B0F73" w:rsidRDefault="00907A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24口接入交换机</w:t>
            </w:r>
          </w:p>
        </w:tc>
        <w:tc>
          <w:tcPr>
            <w:tcW w:w="3611" w:type="pct"/>
            <w:shd w:val="clear" w:color="auto" w:fill="auto"/>
            <w:vAlign w:val="center"/>
          </w:tcPr>
          <w:p w14:paraId="21FB5517" w14:textId="77777777" w:rsidR="005B0F73" w:rsidRDefault="00907AF5">
            <w:pPr>
              <w:pStyle w:val="a"/>
              <w:numPr>
                <w:ilvl w:val="0"/>
                <w:numId w:val="9"/>
              </w:numPr>
              <w:rPr>
                <w:rFonts w:ascii="仿宋" w:eastAsia="仿宋" w:hAnsi="仿宋" w:cs="宋体"/>
                <w:color w:val="000000"/>
                <w:kern w:val="0"/>
                <w:szCs w:val="21"/>
              </w:rPr>
            </w:pPr>
            <w:r>
              <w:rPr>
                <w:rFonts w:ascii="仿宋" w:eastAsia="仿宋" w:hAnsi="仿宋" w:cs="宋体" w:hint="eastAsia"/>
                <w:color w:val="000000"/>
                <w:kern w:val="0"/>
                <w:szCs w:val="21"/>
              </w:rPr>
              <w:t>交换容量≥670Gbps；转发性能≥1</w:t>
            </w:r>
            <w:r>
              <w:rPr>
                <w:rFonts w:ascii="仿宋" w:eastAsia="仿宋" w:hAnsi="仿宋" w:cs="宋体"/>
                <w:color w:val="000000"/>
                <w:kern w:val="0"/>
                <w:szCs w:val="21"/>
              </w:rPr>
              <w:t>7</w:t>
            </w:r>
            <w:r>
              <w:rPr>
                <w:rFonts w:ascii="仿宋" w:eastAsia="仿宋" w:hAnsi="仿宋" w:cs="宋体" w:hint="eastAsia"/>
                <w:color w:val="000000"/>
                <w:kern w:val="0"/>
                <w:szCs w:val="21"/>
              </w:rPr>
              <w:t>0Mpps。以官网所列最低参数为准。</w:t>
            </w:r>
          </w:p>
          <w:p w14:paraId="41FC29BF" w14:textId="77777777" w:rsidR="005B0F73" w:rsidRDefault="00907AF5">
            <w:pPr>
              <w:pStyle w:val="a"/>
              <w:numPr>
                <w:ilvl w:val="0"/>
                <w:numId w:val="9"/>
              </w:numPr>
              <w:rPr>
                <w:rFonts w:ascii="仿宋" w:eastAsia="仿宋" w:hAnsi="仿宋" w:cs="宋体"/>
                <w:color w:val="000000"/>
                <w:kern w:val="0"/>
                <w:szCs w:val="21"/>
              </w:rPr>
            </w:pPr>
            <w:r>
              <w:rPr>
                <w:rFonts w:ascii="仿宋" w:eastAsia="仿宋" w:hAnsi="仿宋" w:cs="宋体" w:hint="eastAsia"/>
                <w:color w:val="000000"/>
                <w:kern w:val="0"/>
                <w:szCs w:val="21"/>
              </w:rPr>
              <w:t>≥2</w:t>
            </w:r>
            <w:r>
              <w:rPr>
                <w:rFonts w:ascii="仿宋" w:eastAsia="仿宋" w:hAnsi="仿宋" w:cs="宋体"/>
                <w:color w:val="000000"/>
                <w:kern w:val="0"/>
                <w:szCs w:val="21"/>
              </w:rPr>
              <w:t>4</w:t>
            </w:r>
            <w:r>
              <w:rPr>
                <w:rFonts w:ascii="仿宋" w:eastAsia="仿宋" w:hAnsi="仿宋" w:cs="宋体" w:hint="eastAsia"/>
                <w:color w:val="000000"/>
                <w:kern w:val="0"/>
                <w:szCs w:val="21"/>
              </w:rPr>
              <w:t>个千兆电口，；≥4个万兆光口。</w:t>
            </w:r>
          </w:p>
          <w:p w14:paraId="45EF56F4" w14:textId="77777777" w:rsidR="005B0F73" w:rsidRDefault="00907AF5">
            <w:pPr>
              <w:pStyle w:val="a"/>
              <w:numPr>
                <w:ilvl w:val="0"/>
                <w:numId w:val="9"/>
              </w:numPr>
              <w:rPr>
                <w:rFonts w:ascii="仿宋" w:eastAsia="仿宋" w:hAnsi="仿宋" w:cs="宋体"/>
                <w:color w:val="000000"/>
                <w:kern w:val="0"/>
                <w:szCs w:val="21"/>
              </w:rPr>
            </w:pPr>
            <w:r>
              <w:rPr>
                <w:rFonts w:ascii="仿宋" w:eastAsia="仿宋" w:hAnsi="仿宋" w:cs="宋体" w:hint="eastAsia"/>
                <w:color w:val="000000"/>
                <w:kern w:val="0"/>
                <w:szCs w:val="21"/>
              </w:rPr>
              <w:t>支持IPv4/IPv6静态路由；支持RIP/RIPng，OSPF v2/v3。</w:t>
            </w:r>
          </w:p>
          <w:p w14:paraId="23976C57" w14:textId="77777777" w:rsidR="005B0F73" w:rsidRDefault="00907AF5">
            <w:pPr>
              <w:pStyle w:val="a"/>
              <w:numPr>
                <w:ilvl w:val="0"/>
                <w:numId w:val="9"/>
              </w:numPr>
              <w:rPr>
                <w:rFonts w:ascii="仿宋" w:eastAsia="仿宋" w:hAnsi="仿宋" w:cs="宋体"/>
                <w:color w:val="000000"/>
                <w:kern w:val="0"/>
                <w:szCs w:val="21"/>
              </w:rPr>
            </w:pPr>
            <w:r>
              <w:rPr>
                <w:rFonts w:ascii="仿宋" w:eastAsia="仿宋" w:hAnsi="仿宋" w:cs="宋体" w:hint="eastAsia"/>
                <w:color w:val="000000"/>
                <w:kern w:val="0"/>
                <w:szCs w:val="21"/>
              </w:rPr>
              <w:t>为保障用户投资，要求交换机能够被用户现有网管软件纳管，提供交换机厂商证明材料并加盖厂商公章，中标后用户需进行实际环境验证测试。</w:t>
            </w:r>
          </w:p>
          <w:p w14:paraId="3D8B0D1B" w14:textId="77777777" w:rsidR="005B0F73" w:rsidRDefault="00907AF5">
            <w:pPr>
              <w:pStyle w:val="a"/>
              <w:numPr>
                <w:ilvl w:val="0"/>
                <w:numId w:val="9"/>
              </w:numPr>
              <w:rPr>
                <w:rFonts w:ascii="仿宋" w:eastAsia="仿宋" w:hAnsi="仿宋" w:cs="宋体"/>
                <w:color w:val="000000"/>
                <w:kern w:val="0"/>
                <w:szCs w:val="21"/>
              </w:rPr>
            </w:pPr>
            <w:r>
              <w:rPr>
                <w:rFonts w:ascii="仿宋" w:eastAsia="仿宋" w:hAnsi="仿宋" w:cs="宋体" w:hint="eastAsia"/>
                <w:color w:val="000000"/>
                <w:kern w:val="0"/>
                <w:szCs w:val="21"/>
              </w:rPr>
              <w:t>与无线A</w:t>
            </w:r>
            <w:r>
              <w:rPr>
                <w:rFonts w:ascii="仿宋" w:eastAsia="仿宋" w:hAnsi="仿宋" w:cs="宋体"/>
                <w:color w:val="000000"/>
                <w:kern w:val="0"/>
                <w:szCs w:val="21"/>
              </w:rPr>
              <w:t>P</w:t>
            </w:r>
            <w:r>
              <w:rPr>
                <w:rFonts w:ascii="仿宋" w:eastAsia="仿宋" w:hAnsi="仿宋" w:cs="宋体" w:hint="eastAsia"/>
                <w:color w:val="000000"/>
                <w:kern w:val="0"/>
                <w:szCs w:val="21"/>
              </w:rPr>
              <w:t>统一品牌。</w:t>
            </w:r>
          </w:p>
        </w:tc>
        <w:tc>
          <w:tcPr>
            <w:tcW w:w="325" w:type="pct"/>
            <w:shd w:val="clear" w:color="auto" w:fill="auto"/>
            <w:vAlign w:val="center"/>
          </w:tcPr>
          <w:p w14:paraId="1A8295F5" w14:textId="77777777" w:rsidR="005B0F73" w:rsidRDefault="00907AF5">
            <w:pPr>
              <w:widowControl/>
              <w:jc w:val="center"/>
              <w:rPr>
                <w:rFonts w:ascii="仿宋" w:eastAsia="仿宋" w:hAnsi="仿宋" w:cs="宋体"/>
                <w:color w:val="000000"/>
                <w:kern w:val="0"/>
                <w:szCs w:val="21"/>
              </w:rPr>
            </w:pPr>
            <w:r>
              <w:rPr>
                <w:rFonts w:ascii="仿宋" w:eastAsia="仿宋" w:hAnsi="仿宋" w:cs="宋体"/>
                <w:color w:val="000000"/>
                <w:kern w:val="0"/>
                <w:szCs w:val="21"/>
              </w:rPr>
              <w:t>12</w:t>
            </w:r>
          </w:p>
        </w:tc>
      </w:tr>
    </w:tbl>
    <w:p w14:paraId="3975AFE5" w14:textId="77777777" w:rsidR="005B0F73" w:rsidRDefault="005B0F73">
      <w:pPr>
        <w:jc w:val="center"/>
        <w:rPr>
          <w:sz w:val="44"/>
          <w:szCs w:val="44"/>
        </w:rPr>
      </w:pPr>
    </w:p>
    <w:p w14:paraId="72E9AD52" w14:textId="77777777" w:rsidR="005B0F73" w:rsidRDefault="005B0F73">
      <w:pPr>
        <w:jc w:val="center"/>
        <w:rPr>
          <w:sz w:val="44"/>
          <w:szCs w:val="44"/>
        </w:rPr>
      </w:pPr>
    </w:p>
    <w:p w14:paraId="09AB076C" w14:textId="77777777" w:rsidR="005B0F73" w:rsidRDefault="005B0F73">
      <w:pPr>
        <w:jc w:val="center"/>
        <w:rPr>
          <w:sz w:val="44"/>
          <w:szCs w:val="44"/>
        </w:rPr>
      </w:pPr>
    </w:p>
    <w:p w14:paraId="01486B9E" w14:textId="77777777" w:rsidR="005B0F73" w:rsidRDefault="00907AF5">
      <w:pPr>
        <w:jc w:val="center"/>
        <w:rPr>
          <w:sz w:val="44"/>
          <w:szCs w:val="44"/>
        </w:rPr>
      </w:pPr>
      <w:r>
        <w:rPr>
          <w:rFonts w:hint="eastAsia"/>
          <w:sz w:val="44"/>
          <w:szCs w:val="44"/>
        </w:rPr>
        <w:lastRenderedPageBreak/>
        <w:t>1</w:t>
      </w:r>
      <w:r>
        <w:rPr>
          <w:sz w:val="44"/>
          <w:szCs w:val="44"/>
        </w:rPr>
        <w:t>0</w:t>
      </w:r>
      <w:r>
        <w:rPr>
          <w:rFonts w:hint="eastAsia"/>
          <w:sz w:val="44"/>
          <w:szCs w:val="44"/>
        </w:rPr>
        <w:t>号校区机电楼工程</w:t>
      </w:r>
    </w:p>
    <w:tbl>
      <w:tblPr>
        <w:tblW w:w="1359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2080"/>
        <w:gridCol w:w="5922"/>
        <w:gridCol w:w="2127"/>
        <w:gridCol w:w="2409"/>
      </w:tblGrid>
      <w:tr w:rsidR="005B0F73" w14:paraId="2EEE89B8" w14:textId="77777777">
        <w:trPr>
          <w:trHeight w:val="402"/>
        </w:trPr>
        <w:tc>
          <w:tcPr>
            <w:tcW w:w="1060" w:type="dxa"/>
            <w:shd w:val="clear" w:color="auto" w:fill="auto"/>
            <w:noWrap/>
            <w:vAlign w:val="center"/>
          </w:tcPr>
          <w:p w14:paraId="52553469" w14:textId="77777777" w:rsidR="005B0F73" w:rsidRDefault="00907AF5">
            <w:pPr>
              <w:widowControl/>
              <w:jc w:val="center"/>
              <w:rPr>
                <w:rFonts w:ascii="Calibri" w:eastAsia="宋体" w:hAnsi="Calibri" w:cs="宋体"/>
                <w:b/>
                <w:bCs/>
                <w:color w:val="000000"/>
                <w:kern w:val="0"/>
                <w:sz w:val="20"/>
                <w:szCs w:val="20"/>
              </w:rPr>
            </w:pPr>
            <w:r>
              <w:rPr>
                <w:rFonts w:ascii="宋体" w:eastAsia="宋体" w:hAnsi="宋体" w:cs="宋体" w:hint="eastAsia"/>
                <w:b/>
                <w:bCs/>
                <w:color w:val="000000"/>
                <w:kern w:val="0"/>
                <w:sz w:val="20"/>
                <w:szCs w:val="20"/>
              </w:rPr>
              <w:t>序号</w:t>
            </w:r>
          </w:p>
        </w:tc>
        <w:tc>
          <w:tcPr>
            <w:tcW w:w="2080" w:type="dxa"/>
            <w:shd w:val="clear" w:color="auto" w:fill="auto"/>
            <w:noWrap/>
            <w:vAlign w:val="center"/>
          </w:tcPr>
          <w:p w14:paraId="29C879D6" w14:textId="77777777" w:rsidR="005B0F73" w:rsidRDefault="00907AF5">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设备材料名称</w:t>
            </w:r>
          </w:p>
        </w:tc>
        <w:tc>
          <w:tcPr>
            <w:tcW w:w="5922" w:type="dxa"/>
            <w:shd w:val="clear" w:color="auto" w:fill="auto"/>
            <w:noWrap/>
            <w:vAlign w:val="center"/>
          </w:tcPr>
          <w:p w14:paraId="0AF6D5F2" w14:textId="77777777" w:rsidR="005B0F73" w:rsidRDefault="00907AF5">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型号</w:t>
            </w:r>
          </w:p>
        </w:tc>
        <w:tc>
          <w:tcPr>
            <w:tcW w:w="2127" w:type="dxa"/>
            <w:shd w:val="clear" w:color="auto" w:fill="auto"/>
            <w:noWrap/>
            <w:vAlign w:val="center"/>
          </w:tcPr>
          <w:p w14:paraId="3A7A582A" w14:textId="77777777" w:rsidR="005B0F73" w:rsidRDefault="00907AF5">
            <w:pPr>
              <w:widowControl/>
              <w:jc w:val="center"/>
              <w:rPr>
                <w:rFonts w:ascii="Calibri" w:eastAsia="宋体" w:hAnsi="Calibri" w:cs="宋体"/>
                <w:b/>
                <w:bCs/>
                <w:color w:val="000000"/>
                <w:kern w:val="0"/>
                <w:sz w:val="20"/>
                <w:szCs w:val="20"/>
              </w:rPr>
            </w:pPr>
            <w:r>
              <w:rPr>
                <w:rFonts w:ascii="宋体" w:eastAsia="宋体" w:hAnsi="宋体" w:cs="宋体" w:hint="eastAsia"/>
                <w:b/>
                <w:bCs/>
                <w:color w:val="000000"/>
                <w:kern w:val="0"/>
                <w:sz w:val="20"/>
                <w:szCs w:val="20"/>
              </w:rPr>
              <w:t>单位</w:t>
            </w:r>
          </w:p>
        </w:tc>
        <w:tc>
          <w:tcPr>
            <w:tcW w:w="2409" w:type="dxa"/>
            <w:shd w:val="clear" w:color="auto" w:fill="auto"/>
            <w:vAlign w:val="center"/>
          </w:tcPr>
          <w:p w14:paraId="02952664" w14:textId="77777777" w:rsidR="005B0F73" w:rsidRDefault="00907AF5">
            <w:pPr>
              <w:widowControl/>
              <w:jc w:val="center"/>
              <w:rPr>
                <w:rFonts w:ascii="Calibri" w:eastAsia="宋体" w:hAnsi="Calibri" w:cs="宋体"/>
                <w:b/>
                <w:bCs/>
                <w:color w:val="000000"/>
                <w:kern w:val="0"/>
                <w:sz w:val="20"/>
                <w:szCs w:val="20"/>
              </w:rPr>
            </w:pPr>
            <w:r>
              <w:rPr>
                <w:rFonts w:ascii="宋体" w:eastAsia="宋体" w:hAnsi="宋体" w:cs="宋体" w:hint="eastAsia"/>
                <w:b/>
                <w:bCs/>
                <w:color w:val="000000"/>
                <w:kern w:val="0"/>
                <w:sz w:val="20"/>
                <w:szCs w:val="20"/>
              </w:rPr>
              <w:t>数量</w:t>
            </w:r>
          </w:p>
        </w:tc>
      </w:tr>
      <w:tr w:rsidR="005B0F73" w14:paraId="70233012" w14:textId="77777777">
        <w:trPr>
          <w:trHeight w:val="402"/>
        </w:trPr>
        <w:tc>
          <w:tcPr>
            <w:tcW w:w="1060" w:type="dxa"/>
            <w:shd w:val="clear" w:color="000000" w:fill="FFFFFF"/>
            <w:noWrap/>
            <w:vAlign w:val="center"/>
          </w:tcPr>
          <w:p w14:paraId="102624F3"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w:t>
            </w:r>
          </w:p>
        </w:tc>
        <w:tc>
          <w:tcPr>
            <w:tcW w:w="2080" w:type="dxa"/>
            <w:shd w:val="clear" w:color="000000" w:fill="FFFFFF"/>
            <w:noWrap/>
            <w:vAlign w:val="center"/>
          </w:tcPr>
          <w:p w14:paraId="2264453D"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壁挂机柜</w:t>
            </w:r>
          </w:p>
        </w:tc>
        <w:tc>
          <w:tcPr>
            <w:tcW w:w="5922" w:type="dxa"/>
            <w:shd w:val="clear" w:color="000000" w:fill="FFFFFF"/>
            <w:noWrap/>
            <w:vAlign w:val="center"/>
          </w:tcPr>
          <w:p w14:paraId="7BC0E928"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(500*550*450)加厚</w:t>
            </w:r>
          </w:p>
        </w:tc>
        <w:tc>
          <w:tcPr>
            <w:tcW w:w="2127" w:type="dxa"/>
            <w:shd w:val="clear" w:color="000000" w:fill="FFFFFF"/>
            <w:noWrap/>
            <w:vAlign w:val="center"/>
          </w:tcPr>
          <w:p w14:paraId="32BDA5FC"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c>
          <w:tcPr>
            <w:tcW w:w="2409" w:type="dxa"/>
            <w:shd w:val="clear" w:color="000000" w:fill="FFFFFF"/>
            <w:vAlign w:val="center"/>
          </w:tcPr>
          <w:p w14:paraId="3095712A"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3 </w:t>
            </w:r>
          </w:p>
        </w:tc>
      </w:tr>
      <w:tr w:rsidR="005B0F73" w14:paraId="3664CFE3" w14:textId="77777777">
        <w:trPr>
          <w:trHeight w:val="402"/>
        </w:trPr>
        <w:tc>
          <w:tcPr>
            <w:tcW w:w="1060" w:type="dxa"/>
            <w:shd w:val="clear" w:color="000000" w:fill="FFFFFF"/>
            <w:noWrap/>
            <w:vAlign w:val="center"/>
          </w:tcPr>
          <w:p w14:paraId="10F81E40"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2</w:t>
            </w:r>
          </w:p>
        </w:tc>
        <w:tc>
          <w:tcPr>
            <w:tcW w:w="2080" w:type="dxa"/>
            <w:shd w:val="clear" w:color="000000" w:fill="FFFFFF"/>
            <w:noWrap/>
            <w:vAlign w:val="center"/>
          </w:tcPr>
          <w:p w14:paraId="19AD2C88"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壁挂机柜</w:t>
            </w:r>
          </w:p>
        </w:tc>
        <w:tc>
          <w:tcPr>
            <w:tcW w:w="5922" w:type="dxa"/>
            <w:shd w:val="clear" w:color="000000" w:fill="FFFFFF"/>
            <w:noWrap/>
            <w:vAlign w:val="center"/>
          </w:tcPr>
          <w:p w14:paraId="2392287D"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(800*600*600)加厚+托臂</w:t>
            </w:r>
          </w:p>
        </w:tc>
        <w:tc>
          <w:tcPr>
            <w:tcW w:w="2127" w:type="dxa"/>
            <w:shd w:val="clear" w:color="000000" w:fill="FFFFFF"/>
            <w:noWrap/>
            <w:vAlign w:val="center"/>
          </w:tcPr>
          <w:p w14:paraId="3927F709"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c>
          <w:tcPr>
            <w:tcW w:w="2409" w:type="dxa"/>
            <w:shd w:val="clear" w:color="000000" w:fill="FFFFFF"/>
            <w:vAlign w:val="center"/>
          </w:tcPr>
          <w:p w14:paraId="4D3CF3E1"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 </w:t>
            </w:r>
          </w:p>
        </w:tc>
      </w:tr>
      <w:tr w:rsidR="005B0F73" w14:paraId="1CDA98E5" w14:textId="77777777">
        <w:trPr>
          <w:trHeight w:val="402"/>
        </w:trPr>
        <w:tc>
          <w:tcPr>
            <w:tcW w:w="1060" w:type="dxa"/>
            <w:shd w:val="clear" w:color="000000" w:fill="FFFFFF"/>
            <w:noWrap/>
            <w:vAlign w:val="center"/>
          </w:tcPr>
          <w:p w14:paraId="54880670"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3</w:t>
            </w:r>
          </w:p>
        </w:tc>
        <w:tc>
          <w:tcPr>
            <w:tcW w:w="2080" w:type="dxa"/>
            <w:shd w:val="clear" w:color="000000" w:fill="FFFFFF"/>
            <w:noWrap/>
            <w:vAlign w:val="center"/>
          </w:tcPr>
          <w:p w14:paraId="016BE1C4"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ODF配线架</w:t>
            </w:r>
          </w:p>
        </w:tc>
        <w:tc>
          <w:tcPr>
            <w:tcW w:w="5922" w:type="dxa"/>
            <w:shd w:val="clear" w:color="000000" w:fill="FFFFFF"/>
            <w:noWrap/>
            <w:vAlign w:val="center"/>
          </w:tcPr>
          <w:p w14:paraId="22C0BEF9"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12芯</w:t>
            </w:r>
          </w:p>
        </w:tc>
        <w:tc>
          <w:tcPr>
            <w:tcW w:w="2127" w:type="dxa"/>
            <w:shd w:val="clear" w:color="000000" w:fill="FFFFFF"/>
            <w:noWrap/>
            <w:vAlign w:val="center"/>
          </w:tcPr>
          <w:p w14:paraId="576B14B9"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个</w:t>
            </w:r>
          </w:p>
        </w:tc>
        <w:tc>
          <w:tcPr>
            <w:tcW w:w="2409" w:type="dxa"/>
            <w:shd w:val="clear" w:color="000000" w:fill="FFFFFF"/>
            <w:vAlign w:val="center"/>
          </w:tcPr>
          <w:p w14:paraId="4206E060"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5 </w:t>
            </w:r>
          </w:p>
        </w:tc>
      </w:tr>
      <w:tr w:rsidR="005B0F73" w14:paraId="5671BE50" w14:textId="77777777">
        <w:trPr>
          <w:trHeight w:val="402"/>
        </w:trPr>
        <w:tc>
          <w:tcPr>
            <w:tcW w:w="1060" w:type="dxa"/>
            <w:shd w:val="clear" w:color="000000" w:fill="FFFFFF"/>
            <w:noWrap/>
            <w:vAlign w:val="center"/>
          </w:tcPr>
          <w:p w14:paraId="092850C0"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4</w:t>
            </w:r>
          </w:p>
        </w:tc>
        <w:tc>
          <w:tcPr>
            <w:tcW w:w="2080" w:type="dxa"/>
            <w:shd w:val="clear" w:color="000000" w:fill="FFFFFF"/>
            <w:noWrap/>
            <w:vAlign w:val="center"/>
          </w:tcPr>
          <w:p w14:paraId="6AAE9B22" w14:textId="77777777" w:rsidR="005B0F73" w:rsidRPr="00FD6F1C" w:rsidRDefault="00907AF5">
            <w:pPr>
              <w:widowControl/>
              <w:jc w:val="left"/>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ODF配线架</w:t>
            </w:r>
          </w:p>
        </w:tc>
        <w:tc>
          <w:tcPr>
            <w:tcW w:w="5922" w:type="dxa"/>
            <w:shd w:val="clear" w:color="000000" w:fill="FFFFFF"/>
            <w:noWrap/>
            <w:vAlign w:val="center"/>
          </w:tcPr>
          <w:p w14:paraId="478248D5" w14:textId="77777777" w:rsidR="005B0F73" w:rsidRPr="00FD6F1C" w:rsidRDefault="00907AF5">
            <w:pPr>
              <w:widowControl/>
              <w:jc w:val="left"/>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12芯</w:t>
            </w:r>
          </w:p>
        </w:tc>
        <w:tc>
          <w:tcPr>
            <w:tcW w:w="2127" w:type="dxa"/>
            <w:shd w:val="clear" w:color="000000" w:fill="FFFFFF"/>
            <w:noWrap/>
            <w:vAlign w:val="center"/>
          </w:tcPr>
          <w:p w14:paraId="6C30F947" w14:textId="77777777" w:rsidR="005B0F73" w:rsidRPr="00FD6F1C" w:rsidRDefault="00907AF5">
            <w:pPr>
              <w:widowControl/>
              <w:jc w:val="center"/>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个</w:t>
            </w:r>
          </w:p>
        </w:tc>
        <w:tc>
          <w:tcPr>
            <w:tcW w:w="2409" w:type="dxa"/>
            <w:shd w:val="clear" w:color="000000" w:fill="FFFFFF"/>
            <w:vAlign w:val="center"/>
          </w:tcPr>
          <w:p w14:paraId="2DD81A32" w14:textId="77777777" w:rsidR="005B0F73" w:rsidRPr="00FD6F1C" w:rsidRDefault="00907AF5">
            <w:pPr>
              <w:widowControl/>
              <w:jc w:val="center"/>
              <w:rPr>
                <w:rFonts w:ascii="Calibri" w:eastAsia="宋体" w:hAnsi="Calibri" w:cs="宋体"/>
                <w:color w:val="000000" w:themeColor="text1"/>
                <w:kern w:val="0"/>
                <w:sz w:val="20"/>
                <w:szCs w:val="20"/>
              </w:rPr>
            </w:pPr>
            <w:r w:rsidRPr="00FD6F1C">
              <w:rPr>
                <w:rFonts w:ascii="Calibri" w:eastAsia="宋体" w:hAnsi="Calibri" w:cs="宋体"/>
                <w:color w:val="000000" w:themeColor="text1"/>
                <w:kern w:val="0"/>
                <w:sz w:val="20"/>
                <w:szCs w:val="20"/>
              </w:rPr>
              <w:t xml:space="preserve">1 </w:t>
            </w:r>
          </w:p>
        </w:tc>
      </w:tr>
      <w:tr w:rsidR="005B0F73" w14:paraId="4EF35A1E" w14:textId="77777777">
        <w:trPr>
          <w:trHeight w:val="402"/>
        </w:trPr>
        <w:tc>
          <w:tcPr>
            <w:tcW w:w="1060" w:type="dxa"/>
            <w:shd w:val="clear" w:color="000000" w:fill="FFFFFF"/>
            <w:noWrap/>
            <w:vAlign w:val="center"/>
          </w:tcPr>
          <w:p w14:paraId="649EEE35"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5</w:t>
            </w:r>
          </w:p>
        </w:tc>
        <w:tc>
          <w:tcPr>
            <w:tcW w:w="2080" w:type="dxa"/>
            <w:shd w:val="clear" w:color="000000" w:fill="FFFFFF"/>
            <w:noWrap/>
            <w:vAlign w:val="center"/>
          </w:tcPr>
          <w:p w14:paraId="40255DB7" w14:textId="77777777" w:rsidR="005B0F73" w:rsidRPr="00FD6F1C" w:rsidRDefault="00907AF5">
            <w:pPr>
              <w:widowControl/>
              <w:jc w:val="left"/>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ODF配线架</w:t>
            </w:r>
          </w:p>
        </w:tc>
        <w:tc>
          <w:tcPr>
            <w:tcW w:w="5922" w:type="dxa"/>
            <w:shd w:val="clear" w:color="000000" w:fill="FFFFFF"/>
            <w:noWrap/>
            <w:vAlign w:val="center"/>
          </w:tcPr>
          <w:p w14:paraId="748915FC" w14:textId="77777777" w:rsidR="005B0F73" w:rsidRPr="00FD6F1C" w:rsidRDefault="00907AF5">
            <w:pPr>
              <w:widowControl/>
              <w:jc w:val="left"/>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48芯</w:t>
            </w:r>
          </w:p>
        </w:tc>
        <w:tc>
          <w:tcPr>
            <w:tcW w:w="2127" w:type="dxa"/>
            <w:shd w:val="clear" w:color="000000" w:fill="FFFFFF"/>
            <w:noWrap/>
            <w:vAlign w:val="center"/>
          </w:tcPr>
          <w:p w14:paraId="4A1D62F3" w14:textId="77777777" w:rsidR="005B0F73" w:rsidRPr="00FD6F1C" w:rsidRDefault="00907AF5">
            <w:pPr>
              <w:widowControl/>
              <w:jc w:val="center"/>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个</w:t>
            </w:r>
          </w:p>
        </w:tc>
        <w:tc>
          <w:tcPr>
            <w:tcW w:w="2409" w:type="dxa"/>
            <w:shd w:val="clear" w:color="000000" w:fill="FFFFFF"/>
            <w:vAlign w:val="center"/>
          </w:tcPr>
          <w:p w14:paraId="6469EE99" w14:textId="77777777" w:rsidR="005B0F73" w:rsidRPr="00FD6F1C" w:rsidRDefault="00907AF5">
            <w:pPr>
              <w:widowControl/>
              <w:jc w:val="center"/>
              <w:rPr>
                <w:rFonts w:ascii="Calibri" w:eastAsia="宋体" w:hAnsi="Calibri" w:cs="宋体"/>
                <w:color w:val="000000" w:themeColor="text1"/>
                <w:kern w:val="0"/>
                <w:sz w:val="20"/>
                <w:szCs w:val="20"/>
              </w:rPr>
            </w:pPr>
            <w:r w:rsidRPr="00FD6F1C">
              <w:rPr>
                <w:rFonts w:ascii="Calibri" w:eastAsia="宋体" w:hAnsi="Calibri" w:cs="宋体"/>
                <w:color w:val="000000" w:themeColor="text1"/>
                <w:kern w:val="0"/>
                <w:sz w:val="20"/>
                <w:szCs w:val="20"/>
              </w:rPr>
              <w:t xml:space="preserve">1 </w:t>
            </w:r>
          </w:p>
        </w:tc>
      </w:tr>
      <w:tr w:rsidR="005B0F73" w14:paraId="20A342F4" w14:textId="77777777">
        <w:trPr>
          <w:trHeight w:val="402"/>
        </w:trPr>
        <w:tc>
          <w:tcPr>
            <w:tcW w:w="1060" w:type="dxa"/>
            <w:shd w:val="clear" w:color="000000" w:fill="FFFFFF"/>
            <w:noWrap/>
            <w:vAlign w:val="center"/>
          </w:tcPr>
          <w:p w14:paraId="68D5185F"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6</w:t>
            </w:r>
          </w:p>
        </w:tc>
        <w:tc>
          <w:tcPr>
            <w:tcW w:w="2080" w:type="dxa"/>
            <w:shd w:val="clear" w:color="000000" w:fill="FFFFFF"/>
            <w:noWrap/>
            <w:vAlign w:val="center"/>
          </w:tcPr>
          <w:p w14:paraId="5214EECB"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光缆</w:t>
            </w:r>
          </w:p>
        </w:tc>
        <w:tc>
          <w:tcPr>
            <w:tcW w:w="5922" w:type="dxa"/>
            <w:shd w:val="clear" w:color="000000" w:fill="FFFFFF"/>
            <w:noWrap/>
            <w:vAlign w:val="center"/>
          </w:tcPr>
          <w:p w14:paraId="0819CC5F"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12芯（国标）</w:t>
            </w:r>
          </w:p>
        </w:tc>
        <w:tc>
          <w:tcPr>
            <w:tcW w:w="2127" w:type="dxa"/>
            <w:shd w:val="clear" w:color="000000" w:fill="FFFFFF"/>
            <w:noWrap/>
            <w:vAlign w:val="center"/>
          </w:tcPr>
          <w:p w14:paraId="60C21E31"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2409" w:type="dxa"/>
            <w:shd w:val="clear" w:color="000000" w:fill="FFFFFF"/>
            <w:vAlign w:val="center"/>
          </w:tcPr>
          <w:p w14:paraId="120D3B29"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287 </w:t>
            </w:r>
          </w:p>
        </w:tc>
      </w:tr>
      <w:tr w:rsidR="005B0F73" w14:paraId="7054E77B" w14:textId="77777777">
        <w:trPr>
          <w:trHeight w:val="402"/>
        </w:trPr>
        <w:tc>
          <w:tcPr>
            <w:tcW w:w="1060" w:type="dxa"/>
            <w:shd w:val="clear" w:color="000000" w:fill="FFFFFF"/>
            <w:noWrap/>
            <w:vAlign w:val="center"/>
          </w:tcPr>
          <w:p w14:paraId="324C40D1"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7</w:t>
            </w:r>
          </w:p>
        </w:tc>
        <w:tc>
          <w:tcPr>
            <w:tcW w:w="2080" w:type="dxa"/>
            <w:shd w:val="clear" w:color="000000" w:fill="FFFFFF"/>
            <w:noWrap/>
            <w:vAlign w:val="center"/>
          </w:tcPr>
          <w:p w14:paraId="325F51EA"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网线</w:t>
            </w:r>
          </w:p>
        </w:tc>
        <w:tc>
          <w:tcPr>
            <w:tcW w:w="5922" w:type="dxa"/>
            <w:shd w:val="clear" w:color="000000" w:fill="FFFFFF"/>
            <w:noWrap/>
            <w:vAlign w:val="center"/>
          </w:tcPr>
          <w:p w14:paraId="0DD65C7F"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Cat6(国标）</w:t>
            </w:r>
          </w:p>
        </w:tc>
        <w:tc>
          <w:tcPr>
            <w:tcW w:w="2127" w:type="dxa"/>
            <w:shd w:val="clear" w:color="000000" w:fill="FFFFFF"/>
            <w:noWrap/>
            <w:vAlign w:val="center"/>
          </w:tcPr>
          <w:p w14:paraId="73A7297C"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2409" w:type="dxa"/>
            <w:shd w:val="clear" w:color="auto" w:fill="auto"/>
            <w:vAlign w:val="center"/>
          </w:tcPr>
          <w:p w14:paraId="6EEF6079"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4,500 </w:t>
            </w:r>
          </w:p>
        </w:tc>
      </w:tr>
      <w:tr w:rsidR="005B0F73" w14:paraId="275D517C" w14:textId="77777777">
        <w:trPr>
          <w:trHeight w:val="402"/>
        </w:trPr>
        <w:tc>
          <w:tcPr>
            <w:tcW w:w="1060" w:type="dxa"/>
            <w:shd w:val="clear" w:color="000000" w:fill="FFFFFF"/>
            <w:noWrap/>
            <w:vAlign w:val="center"/>
          </w:tcPr>
          <w:p w14:paraId="04415EAF"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8</w:t>
            </w:r>
          </w:p>
        </w:tc>
        <w:tc>
          <w:tcPr>
            <w:tcW w:w="2080" w:type="dxa"/>
            <w:shd w:val="clear" w:color="000000" w:fill="FFFFFF"/>
            <w:noWrap/>
            <w:vAlign w:val="center"/>
          </w:tcPr>
          <w:p w14:paraId="5ADA22EF"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光纤跳线</w:t>
            </w:r>
          </w:p>
        </w:tc>
        <w:tc>
          <w:tcPr>
            <w:tcW w:w="5922" w:type="dxa"/>
            <w:shd w:val="clear" w:color="000000" w:fill="FFFFFF"/>
            <w:noWrap/>
            <w:vAlign w:val="center"/>
          </w:tcPr>
          <w:p w14:paraId="7D7B0FF9"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3米LC-LC</w:t>
            </w:r>
          </w:p>
        </w:tc>
        <w:tc>
          <w:tcPr>
            <w:tcW w:w="2127" w:type="dxa"/>
            <w:shd w:val="clear" w:color="000000" w:fill="FFFFFF"/>
            <w:noWrap/>
            <w:vAlign w:val="center"/>
          </w:tcPr>
          <w:p w14:paraId="7520CBE6"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条</w:t>
            </w:r>
          </w:p>
        </w:tc>
        <w:tc>
          <w:tcPr>
            <w:tcW w:w="2409" w:type="dxa"/>
            <w:shd w:val="clear" w:color="000000" w:fill="FFFFFF"/>
            <w:vAlign w:val="center"/>
          </w:tcPr>
          <w:p w14:paraId="063B2DEB"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20 </w:t>
            </w:r>
          </w:p>
        </w:tc>
      </w:tr>
      <w:tr w:rsidR="005B0F73" w14:paraId="778C948C" w14:textId="77777777">
        <w:trPr>
          <w:trHeight w:val="402"/>
        </w:trPr>
        <w:tc>
          <w:tcPr>
            <w:tcW w:w="1060" w:type="dxa"/>
            <w:shd w:val="clear" w:color="000000" w:fill="FFFFFF"/>
            <w:noWrap/>
            <w:vAlign w:val="center"/>
          </w:tcPr>
          <w:p w14:paraId="420BD5F7"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9</w:t>
            </w:r>
          </w:p>
        </w:tc>
        <w:tc>
          <w:tcPr>
            <w:tcW w:w="2080" w:type="dxa"/>
            <w:shd w:val="clear" w:color="auto" w:fill="auto"/>
            <w:noWrap/>
            <w:vAlign w:val="center"/>
          </w:tcPr>
          <w:p w14:paraId="5B1C4F5A"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机柜</w:t>
            </w:r>
          </w:p>
        </w:tc>
        <w:tc>
          <w:tcPr>
            <w:tcW w:w="5922" w:type="dxa"/>
            <w:shd w:val="clear" w:color="auto" w:fill="auto"/>
            <w:noWrap/>
            <w:vAlign w:val="center"/>
          </w:tcPr>
          <w:p w14:paraId="681D1BBD"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（2000*600*1000）加厚</w:t>
            </w:r>
          </w:p>
        </w:tc>
        <w:tc>
          <w:tcPr>
            <w:tcW w:w="2127" w:type="dxa"/>
            <w:shd w:val="clear" w:color="auto" w:fill="auto"/>
            <w:noWrap/>
            <w:vAlign w:val="center"/>
          </w:tcPr>
          <w:p w14:paraId="3FBE1F04"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个</w:t>
            </w:r>
          </w:p>
        </w:tc>
        <w:tc>
          <w:tcPr>
            <w:tcW w:w="2409" w:type="dxa"/>
            <w:shd w:val="clear" w:color="auto" w:fill="auto"/>
            <w:vAlign w:val="center"/>
          </w:tcPr>
          <w:p w14:paraId="7BB8B1DE"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 </w:t>
            </w:r>
          </w:p>
        </w:tc>
      </w:tr>
      <w:tr w:rsidR="005B0F73" w14:paraId="2B42865F" w14:textId="77777777">
        <w:trPr>
          <w:trHeight w:val="402"/>
        </w:trPr>
        <w:tc>
          <w:tcPr>
            <w:tcW w:w="1060" w:type="dxa"/>
            <w:shd w:val="clear" w:color="000000" w:fill="FFFFFF"/>
            <w:noWrap/>
            <w:vAlign w:val="center"/>
          </w:tcPr>
          <w:p w14:paraId="672BA549"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w:t>
            </w:r>
            <w:r>
              <w:rPr>
                <w:rFonts w:ascii="Calibri" w:eastAsia="宋体" w:hAnsi="Calibri" w:cs="宋体"/>
                <w:kern w:val="0"/>
                <w:sz w:val="20"/>
                <w:szCs w:val="20"/>
              </w:rPr>
              <w:t>0</w:t>
            </w:r>
          </w:p>
        </w:tc>
        <w:tc>
          <w:tcPr>
            <w:tcW w:w="2080" w:type="dxa"/>
            <w:shd w:val="clear" w:color="auto" w:fill="auto"/>
            <w:noWrap/>
            <w:vAlign w:val="center"/>
          </w:tcPr>
          <w:p w14:paraId="1070C70D"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PDU插排</w:t>
            </w:r>
          </w:p>
        </w:tc>
        <w:tc>
          <w:tcPr>
            <w:tcW w:w="5922" w:type="dxa"/>
            <w:shd w:val="clear" w:color="auto" w:fill="auto"/>
            <w:noWrap/>
            <w:vAlign w:val="center"/>
          </w:tcPr>
          <w:p w14:paraId="5190F5EB"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E1080</w:t>
            </w:r>
          </w:p>
        </w:tc>
        <w:tc>
          <w:tcPr>
            <w:tcW w:w="2127" w:type="dxa"/>
            <w:shd w:val="clear" w:color="auto" w:fill="auto"/>
            <w:noWrap/>
            <w:vAlign w:val="center"/>
          </w:tcPr>
          <w:p w14:paraId="41371B0D"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个</w:t>
            </w:r>
          </w:p>
        </w:tc>
        <w:tc>
          <w:tcPr>
            <w:tcW w:w="2409" w:type="dxa"/>
            <w:shd w:val="clear" w:color="auto" w:fill="auto"/>
            <w:vAlign w:val="center"/>
          </w:tcPr>
          <w:p w14:paraId="7A15A406"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 </w:t>
            </w:r>
          </w:p>
        </w:tc>
      </w:tr>
      <w:tr w:rsidR="005B0F73" w14:paraId="4B08F76F" w14:textId="77777777">
        <w:trPr>
          <w:trHeight w:val="402"/>
        </w:trPr>
        <w:tc>
          <w:tcPr>
            <w:tcW w:w="1060" w:type="dxa"/>
            <w:shd w:val="clear" w:color="000000" w:fill="FFFFFF"/>
            <w:noWrap/>
            <w:vAlign w:val="center"/>
          </w:tcPr>
          <w:p w14:paraId="3229BEA8"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w:t>
            </w:r>
            <w:r>
              <w:rPr>
                <w:rFonts w:ascii="Calibri" w:eastAsia="宋体" w:hAnsi="Calibri" w:cs="宋体"/>
                <w:kern w:val="0"/>
                <w:sz w:val="20"/>
                <w:szCs w:val="20"/>
              </w:rPr>
              <w:t>1</w:t>
            </w:r>
          </w:p>
        </w:tc>
        <w:tc>
          <w:tcPr>
            <w:tcW w:w="2080" w:type="dxa"/>
            <w:shd w:val="clear" w:color="auto" w:fill="auto"/>
            <w:noWrap/>
            <w:vAlign w:val="center"/>
          </w:tcPr>
          <w:p w14:paraId="06840C33"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理线架</w:t>
            </w:r>
          </w:p>
        </w:tc>
        <w:tc>
          <w:tcPr>
            <w:tcW w:w="5922" w:type="dxa"/>
            <w:shd w:val="clear" w:color="auto" w:fill="auto"/>
            <w:noWrap/>
            <w:vAlign w:val="center"/>
          </w:tcPr>
          <w:p w14:paraId="12D4B9DA"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2127" w:type="dxa"/>
            <w:shd w:val="clear" w:color="auto" w:fill="auto"/>
            <w:noWrap/>
            <w:vAlign w:val="center"/>
          </w:tcPr>
          <w:p w14:paraId="05EA91F4"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个</w:t>
            </w:r>
          </w:p>
        </w:tc>
        <w:tc>
          <w:tcPr>
            <w:tcW w:w="2409" w:type="dxa"/>
            <w:shd w:val="clear" w:color="auto" w:fill="auto"/>
            <w:vAlign w:val="center"/>
          </w:tcPr>
          <w:p w14:paraId="12EDE222"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1 </w:t>
            </w:r>
          </w:p>
        </w:tc>
      </w:tr>
      <w:tr w:rsidR="005B0F73" w14:paraId="0D9E1E40" w14:textId="77777777">
        <w:trPr>
          <w:trHeight w:val="402"/>
        </w:trPr>
        <w:tc>
          <w:tcPr>
            <w:tcW w:w="1060" w:type="dxa"/>
            <w:shd w:val="clear" w:color="000000" w:fill="FFFFFF"/>
            <w:noWrap/>
            <w:vAlign w:val="center"/>
          </w:tcPr>
          <w:p w14:paraId="3209494C"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w:t>
            </w:r>
            <w:r>
              <w:rPr>
                <w:rFonts w:ascii="Calibri" w:eastAsia="宋体" w:hAnsi="Calibri" w:cs="宋体"/>
                <w:kern w:val="0"/>
                <w:sz w:val="20"/>
                <w:szCs w:val="20"/>
              </w:rPr>
              <w:t>2</w:t>
            </w:r>
          </w:p>
        </w:tc>
        <w:tc>
          <w:tcPr>
            <w:tcW w:w="2080" w:type="dxa"/>
            <w:shd w:val="clear" w:color="000000" w:fill="FFFFFF"/>
            <w:noWrap/>
            <w:vAlign w:val="center"/>
          </w:tcPr>
          <w:p w14:paraId="294DB8A2"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电源线</w:t>
            </w:r>
          </w:p>
        </w:tc>
        <w:tc>
          <w:tcPr>
            <w:tcW w:w="5922" w:type="dxa"/>
            <w:shd w:val="clear" w:color="000000" w:fill="FFFFFF"/>
            <w:noWrap/>
            <w:vAlign w:val="center"/>
          </w:tcPr>
          <w:p w14:paraId="25B0F865"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RVV2*1.0(国标）</w:t>
            </w:r>
          </w:p>
        </w:tc>
        <w:tc>
          <w:tcPr>
            <w:tcW w:w="2127" w:type="dxa"/>
            <w:shd w:val="clear" w:color="000000" w:fill="FFFFFF"/>
            <w:noWrap/>
            <w:vAlign w:val="center"/>
          </w:tcPr>
          <w:p w14:paraId="1135F07E"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2409" w:type="dxa"/>
            <w:shd w:val="clear" w:color="000000" w:fill="FFFFFF"/>
            <w:vAlign w:val="center"/>
          </w:tcPr>
          <w:p w14:paraId="5D57D548"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50 </w:t>
            </w:r>
          </w:p>
        </w:tc>
      </w:tr>
      <w:tr w:rsidR="005B0F73" w14:paraId="371CA933" w14:textId="77777777">
        <w:trPr>
          <w:trHeight w:val="402"/>
        </w:trPr>
        <w:tc>
          <w:tcPr>
            <w:tcW w:w="1060" w:type="dxa"/>
            <w:shd w:val="clear" w:color="000000" w:fill="FFFFFF"/>
            <w:noWrap/>
            <w:vAlign w:val="center"/>
          </w:tcPr>
          <w:p w14:paraId="05FB30BB"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w:t>
            </w:r>
            <w:r>
              <w:rPr>
                <w:rFonts w:ascii="Calibri" w:eastAsia="宋体" w:hAnsi="Calibri" w:cs="宋体"/>
                <w:kern w:val="0"/>
                <w:sz w:val="20"/>
                <w:szCs w:val="20"/>
              </w:rPr>
              <w:t>3</w:t>
            </w:r>
          </w:p>
        </w:tc>
        <w:tc>
          <w:tcPr>
            <w:tcW w:w="2080" w:type="dxa"/>
            <w:shd w:val="clear" w:color="auto" w:fill="auto"/>
            <w:noWrap/>
            <w:vAlign w:val="center"/>
          </w:tcPr>
          <w:p w14:paraId="1089213F"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PVC线槽</w:t>
            </w:r>
          </w:p>
        </w:tc>
        <w:tc>
          <w:tcPr>
            <w:tcW w:w="5922" w:type="dxa"/>
            <w:shd w:val="clear" w:color="auto" w:fill="auto"/>
            <w:noWrap/>
            <w:vAlign w:val="center"/>
          </w:tcPr>
          <w:p w14:paraId="77CD20E9"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80*40</w:t>
            </w:r>
          </w:p>
        </w:tc>
        <w:tc>
          <w:tcPr>
            <w:tcW w:w="2127" w:type="dxa"/>
            <w:shd w:val="clear" w:color="auto" w:fill="auto"/>
            <w:noWrap/>
            <w:vAlign w:val="center"/>
          </w:tcPr>
          <w:p w14:paraId="13747F3C"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2409" w:type="dxa"/>
            <w:shd w:val="clear" w:color="auto" w:fill="auto"/>
            <w:vAlign w:val="center"/>
          </w:tcPr>
          <w:p w14:paraId="7741EC8C"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1,025 </w:t>
            </w:r>
          </w:p>
        </w:tc>
      </w:tr>
      <w:tr w:rsidR="005B0F73" w14:paraId="5FF0EA36" w14:textId="77777777">
        <w:trPr>
          <w:trHeight w:val="402"/>
        </w:trPr>
        <w:tc>
          <w:tcPr>
            <w:tcW w:w="1060" w:type="dxa"/>
            <w:shd w:val="clear" w:color="000000" w:fill="FFFFFF"/>
            <w:noWrap/>
            <w:vAlign w:val="center"/>
          </w:tcPr>
          <w:p w14:paraId="6193EA8F"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w:t>
            </w:r>
            <w:r>
              <w:rPr>
                <w:rFonts w:ascii="Calibri" w:eastAsia="宋体" w:hAnsi="Calibri" w:cs="宋体"/>
                <w:kern w:val="0"/>
                <w:sz w:val="20"/>
                <w:szCs w:val="20"/>
              </w:rPr>
              <w:t>4</w:t>
            </w:r>
          </w:p>
        </w:tc>
        <w:tc>
          <w:tcPr>
            <w:tcW w:w="2080" w:type="dxa"/>
            <w:shd w:val="clear" w:color="auto" w:fill="auto"/>
            <w:noWrap/>
            <w:vAlign w:val="center"/>
          </w:tcPr>
          <w:p w14:paraId="029A5269"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波纹管</w:t>
            </w:r>
          </w:p>
        </w:tc>
        <w:tc>
          <w:tcPr>
            <w:tcW w:w="5922" w:type="dxa"/>
            <w:shd w:val="clear" w:color="auto" w:fill="auto"/>
            <w:noWrap/>
            <w:vAlign w:val="center"/>
          </w:tcPr>
          <w:p w14:paraId="75582D2E"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PP阻燃4分</w:t>
            </w:r>
          </w:p>
        </w:tc>
        <w:tc>
          <w:tcPr>
            <w:tcW w:w="2127" w:type="dxa"/>
            <w:shd w:val="clear" w:color="auto" w:fill="auto"/>
            <w:noWrap/>
            <w:vAlign w:val="center"/>
          </w:tcPr>
          <w:p w14:paraId="52CA2FE7"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卷</w:t>
            </w:r>
          </w:p>
        </w:tc>
        <w:tc>
          <w:tcPr>
            <w:tcW w:w="2409" w:type="dxa"/>
            <w:shd w:val="clear" w:color="auto" w:fill="auto"/>
            <w:vAlign w:val="center"/>
          </w:tcPr>
          <w:p w14:paraId="319C9AF1"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1 </w:t>
            </w:r>
          </w:p>
        </w:tc>
      </w:tr>
      <w:tr w:rsidR="005B0F73" w14:paraId="02D354B7" w14:textId="77777777">
        <w:trPr>
          <w:trHeight w:val="402"/>
        </w:trPr>
        <w:tc>
          <w:tcPr>
            <w:tcW w:w="1060" w:type="dxa"/>
            <w:shd w:val="clear" w:color="000000" w:fill="FFFFFF"/>
            <w:noWrap/>
            <w:vAlign w:val="center"/>
          </w:tcPr>
          <w:p w14:paraId="38561194"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w:t>
            </w:r>
            <w:r>
              <w:rPr>
                <w:rFonts w:ascii="Calibri" w:eastAsia="宋体" w:hAnsi="Calibri" w:cs="宋体"/>
                <w:kern w:val="0"/>
                <w:sz w:val="20"/>
                <w:szCs w:val="20"/>
              </w:rPr>
              <w:t>5</w:t>
            </w:r>
          </w:p>
        </w:tc>
        <w:tc>
          <w:tcPr>
            <w:tcW w:w="2080" w:type="dxa"/>
            <w:shd w:val="clear" w:color="auto" w:fill="auto"/>
            <w:noWrap/>
            <w:vAlign w:val="center"/>
          </w:tcPr>
          <w:p w14:paraId="58ED2D30"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辅材</w:t>
            </w:r>
          </w:p>
        </w:tc>
        <w:tc>
          <w:tcPr>
            <w:tcW w:w="5922" w:type="dxa"/>
            <w:shd w:val="clear" w:color="auto" w:fill="auto"/>
            <w:noWrap/>
            <w:vAlign w:val="center"/>
          </w:tcPr>
          <w:p w14:paraId="1DEB5CC9"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开孔器，磨片，水晶头，胀套，木螺丝，电工胶布，飞机胀塞轧带等</w:t>
            </w:r>
          </w:p>
        </w:tc>
        <w:tc>
          <w:tcPr>
            <w:tcW w:w="2127" w:type="dxa"/>
            <w:shd w:val="clear" w:color="auto" w:fill="auto"/>
            <w:noWrap/>
            <w:vAlign w:val="center"/>
          </w:tcPr>
          <w:p w14:paraId="69535665" w14:textId="77777777" w:rsidR="005B0F73" w:rsidRDefault="005B0F73">
            <w:pPr>
              <w:widowControl/>
              <w:jc w:val="center"/>
              <w:rPr>
                <w:rFonts w:ascii="宋体" w:eastAsia="宋体" w:hAnsi="宋体" w:cs="宋体"/>
                <w:color w:val="000000"/>
                <w:kern w:val="0"/>
                <w:sz w:val="20"/>
                <w:szCs w:val="20"/>
              </w:rPr>
            </w:pPr>
          </w:p>
        </w:tc>
        <w:tc>
          <w:tcPr>
            <w:tcW w:w="2409" w:type="dxa"/>
            <w:shd w:val="clear" w:color="auto" w:fill="auto"/>
            <w:vAlign w:val="center"/>
          </w:tcPr>
          <w:p w14:paraId="3D26568E" w14:textId="77777777" w:rsidR="005B0F73" w:rsidRDefault="005B0F73">
            <w:pPr>
              <w:widowControl/>
              <w:jc w:val="center"/>
              <w:rPr>
                <w:rFonts w:ascii="Calibri" w:eastAsia="宋体" w:hAnsi="Calibri" w:cs="宋体"/>
                <w:color w:val="000000"/>
                <w:kern w:val="0"/>
                <w:sz w:val="20"/>
                <w:szCs w:val="20"/>
              </w:rPr>
            </w:pPr>
          </w:p>
        </w:tc>
      </w:tr>
      <w:tr w:rsidR="005B0F73" w14:paraId="4D0FF780" w14:textId="77777777">
        <w:trPr>
          <w:trHeight w:val="402"/>
        </w:trPr>
        <w:tc>
          <w:tcPr>
            <w:tcW w:w="1060" w:type="dxa"/>
            <w:shd w:val="clear" w:color="000000" w:fill="FFFFFF"/>
            <w:noWrap/>
            <w:vAlign w:val="center"/>
          </w:tcPr>
          <w:p w14:paraId="00659CC4"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w:t>
            </w:r>
            <w:r>
              <w:rPr>
                <w:rFonts w:ascii="Calibri" w:eastAsia="宋体" w:hAnsi="Calibri" w:cs="宋体"/>
                <w:kern w:val="0"/>
                <w:sz w:val="20"/>
                <w:szCs w:val="20"/>
              </w:rPr>
              <w:t>6</w:t>
            </w:r>
          </w:p>
        </w:tc>
        <w:tc>
          <w:tcPr>
            <w:tcW w:w="2080" w:type="dxa"/>
            <w:shd w:val="clear" w:color="auto" w:fill="auto"/>
            <w:noWrap/>
            <w:vAlign w:val="center"/>
          </w:tcPr>
          <w:p w14:paraId="553BCC18"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施工费</w:t>
            </w:r>
          </w:p>
        </w:tc>
        <w:tc>
          <w:tcPr>
            <w:tcW w:w="5922" w:type="dxa"/>
            <w:shd w:val="clear" w:color="auto" w:fill="auto"/>
            <w:noWrap/>
            <w:vAlign w:val="center"/>
          </w:tcPr>
          <w:p w14:paraId="72118ABA" w14:textId="77777777" w:rsidR="005B0F73" w:rsidRDefault="005B0F73">
            <w:pPr>
              <w:widowControl/>
              <w:jc w:val="left"/>
              <w:rPr>
                <w:rFonts w:ascii="宋体" w:eastAsia="宋体" w:hAnsi="宋体" w:cs="宋体"/>
                <w:color w:val="000000"/>
                <w:kern w:val="0"/>
                <w:sz w:val="20"/>
                <w:szCs w:val="20"/>
              </w:rPr>
            </w:pPr>
          </w:p>
        </w:tc>
        <w:tc>
          <w:tcPr>
            <w:tcW w:w="2127" w:type="dxa"/>
            <w:shd w:val="clear" w:color="auto" w:fill="auto"/>
            <w:noWrap/>
            <w:vAlign w:val="center"/>
          </w:tcPr>
          <w:p w14:paraId="26040599" w14:textId="77777777" w:rsidR="005B0F73" w:rsidRDefault="005B0F73">
            <w:pPr>
              <w:widowControl/>
              <w:jc w:val="center"/>
              <w:rPr>
                <w:rFonts w:ascii="宋体" w:eastAsia="宋体" w:hAnsi="宋体" w:cs="宋体"/>
                <w:color w:val="000000"/>
                <w:kern w:val="0"/>
                <w:sz w:val="20"/>
                <w:szCs w:val="20"/>
              </w:rPr>
            </w:pPr>
          </w:p>
        </w:tc>
        <w:tc>
          <w:tcPr>
            <w:tcW w:w="2409" w:type="dxa"/>
            <w:shd w:val="clear" w:color="auto" w:fill="auto"/>
            <w:vAlign w:val="center"/>
          </w:tcPr>
          <w:p w14:paraId="03577429" w14:textId="77777777" w:rsidR="005B0F73" w:rsidRDefault="005B0F73">
            <w:pPr>
              <w:widowControl/>
              <w:jc w:val="center"/>
              <w:rPr>
                <w:rFonts w:ascii="Calibri" w:eastAsia="宋体" w:hAnsi="Calibri" w:cs="宋体"/>
                <w:color w:val="000000"/>
                <w:kern w:val="0"/>
                <w:sz w:val="20"/>
                <w:szCs w:val="20"/>
              </w:rPr>
            </w:pPr>
          </w:p>
        </w:tc>
      </w:tr>
    </w:tbl>
    <w:p w14:paraId="7896C296" w14:textId="77777777" w:rsidR="005B0F73" w:rsidRDefault="005B0F73">
      <w:pPr>
        <w:jc w:val="center"/>
      </w:pPr>
    </w:p>
    <w:p w14:paraId="74940446" w14:textId="77777777" w:rsidR="005B0F73" w:rsidRDefault="00907AF5">
      <w:pPr>
        <w:jc w:val="center"/>
        <w:rPr>
          <w:sz w:val="44"/>
          <w:szCs w:val="44"/>
        </w:rPr>
      </w:pPr>
      <w:r>
        <w:rPr>
          <w:rFonts w:hint="eastAsia"/>
          <w:sz w:val="44"/>
          <w:szCs w:val="44"/>
        </w:rPr>
        <w:lastRenderedPageBreak/>
        <w:t>北校区主教学楼工程</w:t>
      </w:r>
    </w:p>
    <w:tbl>
      <w:tblPr>
        <w:tblW w:w="133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780"/>
        <w:gridCol w:w="5523"/>
        <w:gridCol w:w="2126"/>
        <w:gridCol w:w="2407"/>
      </w:tblGrid>
      <w:tr w:rsidR="005B0F73" w14:paraId="08D90B1B" w14:textId="77777777">
        <w:trPr>
          <w:trHeight w:val="401"/>
        </w:trPr>
        <w:tc>
          <w:tcPr>
            <w:tcW w:w="514" w:type="dxa"/>
            <w:shd w:val="clear" w:color="auto" w:fill="auto"/>
            <w:noWrap/>
            <w:vAlign w:val="center"/>
          </w:tcPr>
          <w:p w14:paraId="6D74E245" w14:textId="77777777" w:rsidR="005B0F73" w:rsidRDefault="00907AF5">
            <w:pPr>
              <w:widowControl/>
              <w:jc w:val="center"/>
              <w:rPr>
                <w:rFonts w:ascii="Calibri" w:eastAsia="宋体" w:hAnsi="Calibri" w:cs="宋体"/>
                <w:b/>
                <w:bCs/>
                <w:color w:val="000000"/>
                <w:kern w:val="0"/>
                <w:sz w:val="20"/>
                <w:szCs w:val="20"/>
              </w:rPr>
            </w:pPr>
            <w:r>
              <w:rPr>
                <w:rFonts w:ascii="宋体" w:eastAsia="宋体" w:hAnsi="宋体" w:cs="宋体" w:hint="eastAsia"/>
                <w:b/>
                <w:bCs/>
                <w:color w:val="000000"/>
                <w:kern w:val="0"/>
                <w:sz w:val="20"/>
                <w:szCs w:val="20"/>
              </w:rPr>
              <w:t>序号</w:t>
            </w:r>
          </w:p>
        </w:tc>
        <w:tc>
          <w:tcPr>
            <w:tcW w:w="2780" w:type="dxa"/>
            <w:shd w:val="clear" w:color="auto" w:fill="auto"/>
            <w:noWrap/>
            <w:vAlign w:val="center"/>
          </w:tcPr>
          <w:p w14:paraId="38196030" w14:textId="77777777" w:rsidR="005B0F73" w:rsidRDefault="00907AF5">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设备材料名称</w:t>
            </w:r>
          </w:p>
        </w:tc>
        <w:tc>
          <w:tcPr>
            <w:tcW w:w="5523" w:type="dxa"/>
            <w:shd w:val="clear" w:color="auto" w:fill="auto"/>
            <w:noWrap/>
            <w:vAlign w:val="center"/>
          </w:tcPr>
          <w:p w14:paraId="408BD34D" w14:textId="77777777" w:rsidR="005B0F73" w:rsidRDefault="00907AF5">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型号</w:t>
            </w:r>
          </w:p>
        </w:tc>
        <w:tc>
          <w:tcPr>
            <w:tcW w:w="2126" w:type="dxa"/>
            <w:shd w:val="clear" w:color="auto" w:fill="auto"/>
            <w:noWrap/>
            <w:vAlign w:val="center"/>
          </w:tcPr>
          <w:p w14:paraId="4F35FDD9" w14:textId="77777777" w:rsidR="005B0F73" w:rsidRDefault="00907AF5">
            <w:pPr>
              <w:widowControl/>
              <w:jc w:val="center"/>
              <w:rPr>
                <w:rFonts w:ascii="Calibri" w:eastAsia="宋体" w:hAnsi="Calibri" w:cs="宋体"/>
                <w:b/>
                <w:bCs/>
                <w:color w:val="000000"/>
                <w:kern w:val="0"/>
                <w:sz w:val="20"/>
                <w:szCs w:val="20"/>
              </w:rPr>
            </w:pPr>
            <w:r>
              <w:rPr>
                <w:rFonts w:ascii="宋体" w:eastAsia="宋体" w:hAnsi="宋体" w:cs="宋体" w:hint="eastAsia"/>
                <w:b/>
                <w:bCs/>
                <w:color w:val="000000"/>
                <w:kern w:val="0"/>
                <w:sz w:val="20"/>
                <w:szCs w:val="20"/>
              </w:rPr>
              <w:t>单位</w:t>
            </w:r>
          </w:p>
        </w:tc>
        <w:tc>
          <w:tcPr>
            <w:tcW w:w="2407" w:type="dxa"/>
            <w:shd w:val="clear" w:color="auto" w:fill="auto"/>
            <w:vAlign w:val="center"/>
          </w:tcPr>
          <w:p w14:paraId="6558559B" w14:textId="77777777" w:rsidR="005B0F73" w:rsidRDefault="00907AF5">
            <w:pPr>
              <w:widowControl/>
              <w:jc w:val="center"/>
              <w:rPr>
                <w:rFonts w:ascii="Calibri" w:eastAsia="宋体" w:hAnsi="Calibri" w:cs="宋体"/>
                <w:b/>
                <w:bCs/>
                <w:color w:val="000000"/>
                <w:kern w:val="0"/>
                <w:sz w:val="20"/>
                <w:szCs w:val="20"/>
              </w:rPr>
            </w:pPr>
            <w:r>
              <w:rPr>
                <w:rFonts w:ascii="宋体" w:eastAsia="宋体" w:hAnsi="宋体" w:cs="宋体" w:hint="eastAsia"/>
                <w:b/>
                <w:bCs/>
                <w:color w:val="000000"/>
                <w:kern w:val="0"/>
                <w:sz w:val="20"/>
                <w:szCs w:val="20"/>
              </w:rPr>
              <w:t>数量</w:t>
            </w:r>
          </w:p>
        </w:tc>
      </w:tr>
      <w:tr w:rsidR="005B0F73" w14:paraId="53AFC637" w14:textId="77777777">
        <w:trPr>
          <w:trHeight w:val="401"/>
        </w:trPr>
        <w:tc>
          <w:tcPr>
            <w:tcW w:w="514" w:type="dxa"/>
            <w:shd w:val="clear" w:color="000000" w:fill="FFFFFF"/>
            <w:noWrap/>
            <w:vAlign w:val="center"/>
          </w:tcPr>
          <w:p w14:paraId="098BBE96" w14:textId="77777777" w:rsidR="005B0F73" w:rsidRPr="00FD6F1C" w:rsidRDefault="00907AF5">
            <w:pPr>
              <w:widowControl/>
              <w:jc w:val="center"/>
              <w:rPr>
                <w:rFonts w:ascii="Calibri" w:eastAsia="宋体" w:hAnsi="Calibri" w:cs="宋体"/>
                <w:color w:val="000000" w:themeColor="text1"/>
                <w:kern w:val="0"/>
                <w:sz w:val="20"/>
                <w:szCs w:val="20"/>
              </w:rPr>
            </w:pPr>
            <w:r w:rsidRPr="00FD6F1C">
              <w:rPr>
                <w:rFonts w:ascii="Calibri" w:eastAsia="宋体" w:hAnsi="Calibri" w:cs="宋体" w:hint="eastAsia"/>
                <w:color w:val="000000" w:themeColor="text1"/>
                <w:kern w:val="0"/>
                <w:sz w:val="20"/>
                <w:szCs w:val="20"/>
              </w:rPr>
              <w:t>1</w:t>
            </w:r>
          </w:p>
        </w:tc>
        <w:tc>
          <w:tcPr>
            <w:tcW w:w="2780" w:type="dxa"/>
            <w:shd w:val="clear" w:color="000000" w:fill="FFFFFF"/>
            <w:noWrap/>
            <w:vAlign w:val="center"/>
          </w:tcPr>
          <w:p w14:paraId="511B47AC" w14:textId="77777777" w:rsidR="005B0F73" w:rsidRPr="00FD6F1C" w:rsidRDefault="00907AF5">
            <w:pPr>
              <w:widowControl/>
              <w:jc w:val="left"/>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光纤跳线</w:t>
            </w:r>
          </w:p>
        </w:tc>
        <w:tc>
          <w:tcPr>
            <w:tcW w:w="5523" w:type="dxa"/>
            <w:shd w:val="clear" w:color="000000" w:fill="FFFFFF"/>
            <w:noWrap/>
            <w:vAlign w:val="center"/>
          </w:tcPr>
          <w:p w14:paraId="1E9980C1" w14:textId="77777777" w:rsidR="005B0F73" w:rsidRPr="00FD6F1C" w:rsidRDefault="00907AF5">
            <w:pPr>
              <w:widowControl/>
              <w:jc w:val="left"/>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3米</w:t>
            </w:r>
          </w:p>
        </w:tc>
        <w:tc>
          <w:tcPr>
            <w:tcW w:w="2126" w:type="dxa"/>
            <w:shd w:val="clear" w:color="000000" w:fill="FFFFFF"/>
            <w:noWrap/>
            <w:vAlign w:val="center"/>
          </w:tcPr>
          <w:p w14:paraId="01ED3BD7" w14:textId="77777777" w:rsidR="005B0F73" w:rsidRPr="00FD6F1C" w:rsidRDefault="00907AF5">
            <w:pPr>
              <w:widowControl/>
              <w:jc w:val="center"/>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条</w:t>
            </w:r>
          </w:p>
        </w:tc>
        <w:tc>
          <w:tcPr>
            <w:tcW w:w="2407" w:type="dxa"/>
            <w:shd w:val="clear" w:color="000000" w:fill="FFFFFF"/>
            <w:vAlign w:val="center"/>
          </w:tcPr>
          <w:p w14:paraId="051D64C6" w14:textId="77777777" w:rsidR="005B0F73" w:rsidRPr="00FD6F1C" w:rsidRDefault="00907AF5">
            <w:pPr>
              <w:widowControl/>
              <w:jc w:val="center"/>
              <w:rPr>
                <w:rFonts w:ascii="Calibri" w:eastAsia="宋体" w:hAnsi="Calibri" w:cs="宋体"/>
                <w:color w:val="000000" w:themeColor="text1"/>
                <w:kern w:val="0"/>
                <w:sz w:val="20"/>
                <w:szCs w:val="20"/>
              </w:rPr>
            </w:pPr>
            <w:r w:rsidRPr="00FD6F1C">
              <w:rPr>
                <w:rFonts w:ascii="Calibri" w:eastAsia="宋体" w:hAnsi="Calibri" w:cs="宋体"/>
                <w:color w:val="000000" w:themeColor="text1"/>
                <w:kern w:val="0"/>
                <w:sz w:val="20"/>
                <w:szCs w:val="20"/>
              </w:rPr>
              <w:t xml:space="preserve">4 </w:t>
            </w:r>
          </w:p>
        </w:tc>
      </w:tr>
      <w:tr w:rsidR="005B0F73" w14:paraId="63399752" w14:textId="77777777">
        <w:trPr>
          <w:trHeight w:val="419"/>
        </w:trPr>
        <w:tc>
          <w:tcPr>
            <w:tcW w:w="514" w:type="dxa"/>
            <w:shd w:val="clear" w:color="000000" w:fill="FFFFFF"/>
            <w:noWrap/>
            <w:vAlign w:val="center"/>
          </w:tcPr>
          <w:p w14:paraId="195404FD" w14:textId="77777777" w:rsidR="005B0F73" w:rsidRPr="00FD6F1C" w:rsidRDefault="00907AF5">
            <w:pPr>
              <w:widowControl/>
              <w:jc w:val="center"/>
              <w:rPr>
                <w:rFonts w:ascii="Calibri" w:eastAsia="宋体" w:hAnsi="Calibri" w:cs="宋体"/>
                <w:color w:val="000000" w:themeColor="text1"/>
                <w:kern w:val="0"/>
                <w:sz w:val="20"/>
                <w:szCs w:val="20"/>
              </w:rPr>
            </w:pPr>
            <w:r w:rsidRPr="00FD6F1C">
              <w:rPr>
                <w:rFonts w:ascii="Calibri" w:eastAsia="宋体" w:hAnsi="Calibri" w:cs="宋体" w:hint="eastAsia"/>
                <w:color w:val="000000" w:themeColor="text1"/>
                <w:kern w:val="0"/>
                <w:sz w:val="20"/>
                <w:szCs w:val="20"/>
              </w:rPr>
              <w:t>2</w:t>
            </w:r>
          </w:p>
        </w:tc>
        <w:tc>
          <w:tcPr>
            <w:tcW w:w="2780" w:type="dxa"/>
            <w:shd w:val="clear" w:color="000000" w:fill="FFFFFF"/>
            <w:noWrap/>
            <w:vAlign w:val="center"/>
          </w:tcPr>
          <w:p w14:paraId="4750205F" w14:textId="77777777" w:rsidR="005B0F73" w:rsidRPr="00FD6F1C" w:rsidRDefault="00907AF5">
            <w:pPr>
              <w:widowControl/>
              <w:jc w:val="left"/>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光纤跳线</w:t>
            </w:r>
          </w:p>
        </w:tc>
        <w:tc>
          <w:tcPr>
            <w:tcW w:w="5523" w:type="dxa"/>
            <w:shd w:val="clear" w:color="000000" w:fill="FFFFFF"/>
            <w:noWrap/>
            <w:vAlign w:val="center"/>
          </w:tcPr>
          <w:p w14:paraId="67F6BAC5" w14:textId="77777777" w:rsidR="005B0F73" w:rsidRPr="00FD6F1C" w:rsidRDefault="00907AF5">
            <w:pPr>
              <w:widowControl/>
              <w:jc w:val="left"/>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10米</w:t>
            </w:r>
          </w:p>
        </w:tc>
        <w:tc>
          <w:tcPr>
            <w:tcW w:w="2126" w:type="dxa"/>
            <w:shd w:val="clear" w:color="000000" w:fill="FFFFFF"/>
            <w:noWrap/>
            <w:vAlign w:val="center"/>
          </w:tcPr>
          <w:p w14:paraId="7F6804BC" w14:textId="77777777" w:rsidR="005B0F73" w:rsidRPr="00FD6F1C" w:rsidRDefault="00907AF5">
            <w:pPr>
              <w:widowControl/>
              <w:jc w:val="center"/>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条</w:t>
            </w:r>
          </w:p>
        </w:tc>
        <w:tc>
          <w:tcPr>
            <w:tcW w:w="2407" w:type="dxa"/>
            <w:shd w:val="clear" w:color="000000" w:fill="FFFFFF"/>
            <w:vAlign w:val="center"/>
          </w:tcPr>
          <w:p w14:paraId="548A9316" w14:textId="77777777" w:rsidR="005B0F73" w:rsidRPr="00FD6F1C" w:rsidRDefault="00907AF5">
            <w:pPr>
              <w:widowControl/>
              <w:jc w:val="center"/>
              <w:rPr>
                <w:rFonts w:ascii="Calibri" w:eastAsia="宋体" w:hAnsi="Calibri" w:cs="宋体"/>
                <w:color w:val="000000" w:themeColor="text1"/>
                <w:kern w:val="0"/>
                <w:sz w:val="20"/>
                <w:szCs w:val="20"/>
              </w:rPr>
            </w:pPr>
            <w:r w:rsidRPr="00FD6F1C">
              <w:rPr>
                <w:rFonts w:ascii="Calibri" w:eastAsia="宋体" w:hAnsi="Calibri" w:cs="宋体"/>
                <w:color w:val="000000" w:themeColor="text1"/>
                <w:kern w:val="0"/>
                <w:sz w:val="20"/>
                <w:szCs w:val="20"/>
              </w:rPr>
              <w:t xml:space="preserve">8 </w:t>
            </w:r>
          </w:p>
        </w:tc>
      </w:tr>
      <w:tr w:rsidR="005B0F73" w14:paraId="54E0EEAB" w14:textId="77777777">
        <w:trPr>
          <w:trHeight w:val="419"/>
        </w:trPr>
        <w:tc>
          <w:tcPr>
            <w:tcW w:w="514" w:type="dxa"/>
            <w:shd w:val="clear" w:color="000000" w:fill="FFFFFF"/>
            <w:noWrap/>
            <w:vAlign w:val="center"/>
          </w:tcPr>
          <w:p w14:paraId="336F06F2" w14:textId="77777777" w:rsidR="005B0F73" w:rsidRPr="00FD6F1C" w:rsidRDefault="00907AF5">
            <w:pPr>
              <w:widowControl/>
              <w:jc w:val="center"/>
              <w:rPr>
                <w:rFonts w:ascii="Calibri" w:eastAsia="宋体" w:hAnsi="Calibri" w:cs="宋体"/>
                <w:color w:val="000000" w:themeColor="text1"/>
                <w:kern w:val="0"/>
                <w:sz w:val="20"/>
                <w:szCs w:val="20"/>
              </w:rPr>
            </w:pPr>
            <w:r w:rsidRPr="00FD6F1C">
              <w:rPr>
                <w:rFonts w:ascii="Calibri" w:eastAsia="宋体" w:hAnsi="Calibri" w:cs="宋体" w:hint="eastAsia"/>
                <w:color w:val="000000" w:themeColor="text1"/>
                <w:kern w:val="0"/>
                <w:sz w:val="20"/>
                <w:szCs w:val="20"/>
              </w:rPr>
              <w:t>3</w:t>
            </w:r>
          </w:p>
        </w:tc>
        <w:tc>
          <w:tcPr>
            <w:tcW w:w="2780" w:type="dxa"/>
            <w:shd w:val="clear" w:color="000000" w:fill="FFFFFF"/>
            <w:noWrap/>
            <w:vAlign w:val="center"/>
          </w:tcPr>
          <w:p w14:paraId="456A49CE" w14:textId="77777777" w:rsidR="005B0F73" w:rsidRPr="00FD6F1C" w:rsidRDefault="00907AF5">
            <w:pPr>
              <w:widowControl/>
              <w:jc w:val="left"/>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光纤跳线</w:t>
            </w:r>
          </w:p>
        </w:tc>
        <w:tc>
          <w:tcPr>
            <w:tcW w:w="5523" w:type="dxa"/>
            <w:shd w:val="clear" w:color="000000" w:fill="FFFFFF"/>
            <w:noWrap/>
            <w:vAlign w:val="center"/>
          </w:tcPr>
          <w:p w14:paraId="199E4026" w14:textId="77777777" w:rsidR="005B0F73" w:rsidRPr="00FD6F1C" w:rsidRDefault="00907AF5">
            <w:pPr>
              <w:widowControl/>
              <w:jc w:val="left"/>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20米</w:t>
            </w:r>
          </w:p>
        </w:tc>
        <w:tc>
          <w:tcPr>
            <w:tcW w:w="2126" w:type="dxa"/>
            <w:shd w:val="clear" w:color="000000" w:fill="FFFFFF"/>
            <w:noWrap/>
            <w:vAlign w:val="center"/>
          </w:tcPr>
          <w:p w14:paraId="670FC340" w14:textId="77777777" w:rsidR="005B0F73" w:rsidRPr="00FD6F1C" w:rsidRDefault="00907AF5">
            <w:pPr>
              <w:widowControl/>
              <w:jc w:val="center"/>
              <w:rPr>
                <w:rFonts w:ascii="宋体" w:eastAsia="宋体" w:hAnsi="宋体" w:cs="宋体"/>
                <w:color w:val="000000" w:themeColor="text1"/>
                <w:kern w:val="0"/>
                <w:sz w:val="20"/>
                <w:szCs w:val="20"/>
              </w:rPr>
            </w:pPr>
            <w:r w:rsidRPr="00FD6F1C">
              <w:rPr>
                <w:rFonts w:ascii="宋体" w:eastAsia="宋体" w:hAnsi="宋体" w:cs="宋体" w:hint="eastAsia"/>
                <w:color w:val="000000" w:themeColor="text1"/>
                <w:kern w:val="0"/>
                <w:sz w:val="20"/>
                <w:szCs w:val="20"/>
              </w:rPr>
              <w:t>条</w:t>
            </w:r>
          </w:p>
        </w:tc>
        <w:tc>
          <w:tcPr>
            <w:tcW w:w="2407" w:type="dxa"/>
            <w:shd w:val="clear" w:color="000000" w:fill="FFFFFF"/>
            <w:vAlign w:val="center"/>
          </w:tcPr>
          <w:p w14:paraId="62C25919" w14:textId="77777777" w:rsidR="005B0F73" w:rsidRPr="00FD6F1C" w:rsidRDefault="00907AF5">
            <w:pPr>
              <w:widowControl/>
              <w:jc w:val="center"/>
              <w:rPr>
                <w:rFonts w:ascii="Calibri" w:eastAsia="宋体" w:hAnsi="Calibri" w:cs="宋体"/>
                <w:color w:val="000000" w:themeColor="text1"/>
                <w:kern w:val="0"/>
                <w:sz w:val="20"/>
                <w:szCs w:val="20"/>
              </w:rPr>
            </w:pPr>
            <w:r w:rsidRPr="00FD6F1C">
              <w:rPr>
                <w:rFonts w:ascii="Calibri" w:eastAsia="宋体" w:hAnsi="Calibri" w:cs="宋体"/>
                <w:color w:val="000000" w:themeColor="text1"/>
                <w:kern w:val="0"/>
                <w:sz w:val="20"/>
                <w:szCs w:val="20"/>
              </w:rPr>
              <w:t xml:space="preserve">6 </w:t>
            </w:r>
          </w:p>
        </w:tc>
      </w:tr>
      <w:tr w:rsidR="005B0F73" w14:paraId="0E12709E" w14:textId="77777777">
        <w:trPr>
          <w:trHeight w:val="419"/>
        </w:trPr>
        <w:tc>
          <w:tcPr>
            <w:tcW w:w="514" w:type="dxa"/>
            <w:shd w:val="clear" w:color="000000" w:fill="FFFFFF"/>
            <w:noWrap/>
            <w:vAlign w:val="center"/>
          </w:tcPr>
          <w:p w14:paraId="5431071D"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4</w:t>
            </w:r>
          </w:p>
        </w:tc>
        <w:tc>
          <w:tcPr>
            <w:tcW w:w="2780" w:type="dxa"/>
            <w:shd w:val="clear" w:color="000000" w:fill="FFFFFF"/>
            <w:noWrap/>
            <w:vAlign w:val="center"/>
          </w:tcPr>
          <w:p w14:paraId="77EABA13"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壁挂设备箱</w:t>
            </w:r>
          </w:p>
        </w:tc>
        <w:tc>
          <w:tcPr>
            <w:tcW w:w="5523" w:type="dxa"/>
            <w:shd w:val="clear" w:color="000000" w:fill="FFFFFF"/>
            <w:noWrap/>
            <w:vAlign w:val="center"/>
          </w:tcPr>
          <w:p w14:paraId="02F1633E"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2126" w:type="dxa"/>
            <w:shd w:val="clear" w:color="000000" w:fill="FFFFFF"/>
            <w:noWrap/>
            <w:vAlign w:val="center"/>
          </w:tcPr>
          <w:p w14:paraId="0178EA37"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个</w:t>
            </w:r>
          </w:p>
        </w:tc>
        <w:tc>
          <w:tcPr>
            <w:tcW w:w="2407" w:type="dxa"/>
            <w:shd w:val="clear" w:color="000000" w:fill="FFFFFF"/>
            <w:vAlign w:val="center"/>
          </w:tcPr>
          <w:p w14:paraId="16BDE54D"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8 </w:t>
            </w:r>
          </w:p>
        </w:tc>
      </w:tr>
      <w:tr w:rsidR="005B0F73" w14:paraId="6419643D" w14:textId="77777777">
        <w:trPr>
          <w:trHeight w:val="401"/>
        </w:trPr>
        <w:tc>
          <w:tcPr>
            <w:tcW w:w="514" w:type="dxa"/>
            <w:shd w:val="clear" w:color="000000" w:fill="FFFFFF"/>
            <w:noWrap/>
            <w:vAlign w:val="center"/>
          </w:tcPr>
          <w:p w14:paraId="74772635"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5</w:t>
            </w:r>
          </w:p>
        </w:tc>
        <w:tc>
          <w:tcPr>
            <w:tcW w:w="2780" w:type="dxa"/>
            <w:shd w:val="clear" w:color="000000" w:fill="FFFFFF"/>
            <w:noWrap/>
            <w:vAlign w:val="center"/>
          </w:tcPr>
          <w:p w14:paraId="1A01B639"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插排</w:t>
            </w:r>
          </w:p>
        </w:tc>
        <w:tc>
          <w:tcPr>
            <w:tcW w:w="5523" w:type="dxa"/>
            <w:shd w:val="clear" w:color="000000" w:fill="FFFFFF"/>
            <w:noWrap/>
            <w:vAlign w:val="center"/>
          </w:tcPr>
          <w:p w14:paraId="4EB87535"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415无线</w:t>
            </w:r>
          </w:p>
        </w:tc>
        <w:tc>
          <w:tcPr>
            <w:tcW w:w="2126" w:type="dxa"/>
            <w:shd w:val="clear" w:color="000000" w:fill="FFFFFF"/>
            <w:noWrap/>
            <w:vAlign w:val="center"/>
          </w:tcPr>
          <w:p w14:paraId="15755D8E"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个</w:t>
            </w:r>
          </w:p>
        </w:tc>
        <w:tc>
          <w:tcPr>
            <w:tcW w:w="2407" w:type="dxa"/>
            <w:shd w:val="clear" w:color="000000" w:fill="FFFFFF"/>
            <w:vAlign w:val="center"/>
          </w:tcPr>
          <w:p w14:paraId="5292C842"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8 </w:t>
            </w:r>
          </w:p>
        </w:tc>
      </w:tr>
      <w:tr w:rsidR="005B0F73" w14:paraId="6DE90669" w14:textId="77777777">
        <w:trPr>
          <w:trHeight w:val="401"/>
        </w:trPr>
        <w:tc>
          <w:tcPr>
            <w:tcW w:w="514" w:type="dxa"/>
            <w:shd w:val="clear" w:color="000000" w:fill="FFFFFF"/>
            <w:noWrap/>
            <w:vAlign w:val="center"/>
          </w:tcPr>
          <w:p w14:paraId="3D277750"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6</w:t>
            </w:r>
          </w:p>
        </w:tc>
        <w:tc>
          <w:tcPr>
            <w:tcW w:w="2780" w:type="dxa"/>
            <w:shd w:val="clear" w:color="auto" w:fill="auto"/>
            <w:noWrap/>
            <w:vAlign w:val="center"/>
          </w:tcPr>
          <w:p w14:paraId="2E191B45"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电源线</w:t>
            </w:r>
          </w:p>
        </w:tc>
        <w:tc>
          <w:tcPr>
            <w:tcW w:w="5523" w:type="dxa"/>
            <w:shd w:val="clear" w:color="auto" w:fill="auto"/>
            <w:noWrap/>
            <w:vAlign w:val="center"/>
          </w:tcPr>
          <w:p w14:paraId="1437EC6D"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RCC2*1.0</w:t>
            </w:r>
          </w:p>
        </w:tc>
        <w:tc>
          <w:tcPr>
            <w:tcW w:w="2126" w:type="dxa"/>
            <w:shd w:val="clear" w:color="auto" w:fill="auto"/>
            <w:noWrap/>
            <w:vAlign w:val="center"/>
          </w:tcPr>
          <w:p w14:paraId="4075DA94"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2407" w:type="dxa"/>
            <w:shd w:val="clear" w:color="auto" w:fill="auto"/>
            <w:vAlign w:val="center"/>
          </w:tcPr>
          <w:p w14:paraId="044F3676"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50 </w:t>
            </w:r>
          </w:p>
        </w:tc>
      </w:tr>
      <w:tr w:rsidR="005B0F73" w14:paraId="7DC81496" w14:textId="77777777">
        <w:trPr>
          <w:trHeight w:val="401"/>
        </w:trPr>
        <w:tc>
          <w:tcPr>
            <w:tcW w:w="514" w:type="dxa"/>
            <w:shd w:val="clear" w:color="000000" w:fill="FFFFFF"/>
            <w:noWrap/>
            <w:vAlign w:val="center"/>
          </w:tcPr>
          <w:p w14:paraId="1FA7D72B"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7</w:t>
            </w:r>
          </w:p>
        </w:tc>
        <w:tc>
          <w:tcPr>
            <w:tcW w:w="2780" w:type="dxa"/>
            <w:shd w:val="clear" w:color="auto" w:fill="auto"/>
            <w:noWrap/>
            <w:vAlign w:val="center"/>
          </w:tcPr>
          <w:p w14:paraId="04F64B31"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六类网线</w:t>
            </w:r>
          </w:p>
        </w:tc>
        <w:tc>
          <w:tcPr>
            <w:tcW w:w="5523" w:type="dxa"/>
            <w:shd w:val="clear" w:color="auto" w:fill="auto"/>
            <w:noWrap/>
            <w:vAlign w:val="center"/>
          </w:tcPr>
          <w:p w14:paraId="77AF3D9C"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Cat6(国标）</w:t>
            </w:r>
          </w:p>
        </w:tc>
        <w:tc>
          <w:tcPr>
            <w:tcW w:w="2126" w:type="dxa"/>
            <w:shd w:val="clear" w:color="auto" w:fill="auto"/>
            <w:noWrap/>
            <w:vAlign w:val="center"/>
          </w:tcPr>
          <w:p w14:paraId="18DB8D53"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2407" w:type="dxa"/>
            <w:shd w:val="clear" w:color="auto" w:fill="auto"/>
            <w:vAlign w:val="center"/>
          </w:tcPr>
          <w:p w14:paraId="39C9622C"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7,550 </w:t>
            </w:r>
          </w:p>
        </w:tc>
      </w:tr>
      <w:tr w:rsidR="005B0F73" w14:paraId="10FF9993" w14:textId="77777777">
        <w:trPr>
          <w:trHeight w:val="401"/>
        </w:trPr>
        <w:tc>
          <w:tcPr>
            <w:tcW w:w="514" w:type="dxa"/>
            <w:shd w:val="clear" w:color="000000" w:fill="FFFFFF"/>
            <w:noWrap/>
            <w:vAlign w:val="center"/>
          </w:tcPr>
          <w:p w14:paraId="7FCAC031"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8</w:t>
            </w:r>
          </w:p>
        </w:tc>
        <w:tc>
          <w:tcPr>
            <w:tcW w:w="2780" w:type="dxa"/>
            <w:shd w:val="clear" w:color="auto" w:fill="auto"/>
            <w:noWrap/>
            <w:vAlign w:val="center"/>
          </w:tcPr>
          <w:p w14:paraId="203C01D4"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金属穿线管</w:t>
            </w:r>
          </w:p>
        </w:tc>
        <w:tc>
          <w:tcPr>
            <w:tcW w:w="5523" w:type="dxa"/>
            <w:shd w:val="clear" w:color="auto" w:fill="auto"/>
            <w:noWrap/>
            <w:vAlign w:val="center"/>
          </w:tcPr>
          <w:p w14:paraId="391ED664"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镀锌4分</w:t>
            </w:r>
          </w:p>
        </w:tc>
        <w:tc>
          <w:tcPr>
            <w:tcW w:w="2126" w:type="dxa"/>
            <w:shd w:val="clear" w:color="auto" w:fill="auto"/>
            <w:noWrap/>
            <w:vAlign w:val="center"/>
          </w:tcPr>
          <w:p w14:paraId="6F1392E4"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2407" w:type="dxa"/>
            <w:shd w:val="clear" w:color="auto" w:fill="auto"/>
            <w:vAlign w:val="center"/>
          </w:tcPr>
          <w:p w14:paraId="5CF7297D"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225 </w:t>
            </w:r>
          </w:p>
        </w:tc>
      </w:tr>
      <w:tr w:rsidR="005B0F73" w14:paraId="633BB90F" w14:textId="77777777">
        <w:trPr>
          <w:trHeight w:val="401"/>
        </w:trPr>
        <w:tc>
          <w:tcPr>
            <w:tcW w:w="514" w:type="dxa"/>
            <w:shd w:val="clear" w:color="000000" w:fill="FFFFFF"/>
            <w:noWrap/>
            <w:vAlign w:val="center"/>
          </w:tcPr>
          <w:p w14:paraId="38B344DD"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9</w:t>
            </w:r>
          </w:p>
        </w:tc>
        <w:tc>
          <w:tcPr>
            <w:tcW w:w="2780" w:type="dxa"/>
            <w:shd w:val="clear" w:color="auto" w:fill="auto"/>
            <w:noWrap/>
            <w:vAlign w:val="center"/>
          </w:tcPr>
          <w:p w14:paraId="5065AF6C"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金属锁头、直接</w:t>
            </w:r>
          </w:p>
        </w:tc>
        <w:tc>
          <w:tcPr>
            <w:tcW w:w="5523" w:type="dxa"/>
            <w:shd w:val="clear" w:color="auto" w:fill="auto"/>
            <w:noWrap/>
            <w:vAlign w:val="center"/>
          </w:tcPr>
          <w:p w14:paraId="6807939B"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镀锌4分</w:t>
            </w:r>
          </w:p>
        </w:tc>
        <w:tc>
          <w:tcPr>
            <w:tcW w:w="2126" w:type="dxa"/>
            <w:shd w:val="clear" w:color="auto" w:fill="auto"/>
            <w:noWrap/>
            <w:vAlign w:val="center"/>
          </w:tcPr>
          <w:p w14:paraId="05B68531"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个</w:t>
            </w:r>
          </w:p>
        </w:tc>
        <w:tc>
          <w:tcPr>
            <w:tcW w:w="2407" w:type="dxa"/>
            <w:shd w:val="clear" w:color="auto" w:fill="auto"/>
            <w:vAlign w:val="center"/>
          </w:tcPr>
          <w:p w14:paraId="46206126"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100 </w:t>
            </w:r>
          </w:p>
        </w:tc>
      </w:tr>
      <w:tr w:rsidR="005B0F73" w14:paraId="288C903C" w14:textId="77777777">
        <w:trPr>
          <w:trHeight w:val="401"/>
        </w:trPr>
        <w:tc>
          <w:tcPr>
            <w:tcW w:w="514" w:type="dxa"/>
            <w:shd w:val="clear" w:color="000000" w:fill="FFFFFF"/>
            <w:noWrap/>
            <w:vAlign w:val="center"/>
          </w:tcPr>
          <w:p w14:paraId="05374E84"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10</w:t>
            </w:r>
          </w:p>
        </w:tc>
        <w:tc>
          <w:tcPr>
            <w:tcW w:w="2780" w:type="dxa"/>
            <w:shd w:val="clear" w:color="auto" w:fill="auto"/>
            <w:noWrap/>
            <w:vAlign w:val="center"/>
          </w:tcPr>
          <w:p w14:paraId="35CBDE2B"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波纹管</w:t>
            </w:r>
          </w:p>
        </w:tc>
        <w:tc>
          <w:tcPr>
            <w:tcW w:w="5523" w:type="dxa"/>
            <w:shd w:val="clear" w:color="auto" w:fill="auto"/>
            <w:noWrap/>
            <w:vAlign w:val="center"/>
          </w:tcPr>
          <w:p w14:paraId="6916E4A5"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PP阻燃4分</w:t>
            </w:r>
          </w:p>
        </w:tc>
        <w:tc>
          <w:tcPr>
            <w:tcW w:w="2126" w:type="dxa"/>
            <w:shd w:val="clear" w:color="auto" w:fill="auto"/>
            <w:noWrap/>
            <w:vAlign w:val="center"/>
          </w:tcPr>
          <w:p w14:paraId="2E4E83A8"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卷</w:t>
            </w:r>
          </w:p>
        </w:tc>
        <w:tc>
          <w:tcPr>
            <w:tcW w:w="2407" w:type="dxa"/>
            <w:shd w:val="clear" w:color="auto" w:fill="auto"/>
            <w:vAlign w:val="center"/>
          </w:tcPr>
          <w:p w14:paraId="151D8539"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 </w:t>
            </w:r>
          </w:p>
        </w:tc>
      </w:tr>
      <w:tr w:rsidR="005B0F73" w14:paraId="6870B5FF" w14:textId="77777777">
        <w:trPr>
          <w:trHeight w:val="401"/>
        </w:trPr>
        <w:tc>
          <w:tcPr>
            <w:tcW w:w="514" w:type="dxa"/>
            <w:shd w:val="clear" w:color="000000" w:fill="FFFFFF"/>
            <w:noWrap/>
            <w:vAlign w:val="center"/>
          </w:tcPr>
          <w:p w14:paraId="33860DF0"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11</w:t>
            </w:r>
          </w:p>
        </w:tc>
        <w:tc>
          <w:tcPr>
            <w:tcW w:w="2780" w:type="dxa"/>
            <w:shd w:val="clear" w:color="auto" w:fill="auto"/>
            <w:noWrap/>
            <w:vAlign w:val="center"/>
          </w:tcPr>
          <w:p w14:paraId="38D1763F"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机柜</w:t>
            </w:r>
          </w:p>
        </w:tc>
        <w:tc>
          <w:tcPr>
            <w:tcW w:w="5523" w:type="dxa"/>
            <w:shd w:val="clear" w:color="auto" w:fill="auto"/>
            <w:noWrap/>
            <w:vAlign w:val="center"/>
          </w:tcPr>
          <w:p w14:paraId="56B2225B"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（2000*600*600）加厚</w:t>
            </w:r>
          </w:p>
        </w:tc>
        <w:tc>
          <w:tcPr>
            <w:tcW w:w="2126" w:type="dxa"/>
            <w:shd w:val="clear" w:color="auto" w:fill="auto"/>
            <w:noWrap/>
            <w:vAlign w:val="center"/>
          </w:tcPr>
          <w:p w14:paraId="0ADCE43D"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c>
          <w:tcPr>
            <w:tcW w:w="2407" w:type="dxa"/>
            <w:shd w:val="clear" w:color="auto" w:fill="auto"/>
            <w:vAlign w:val="center"/>
          </w:tcPr>
          <w:p w14:paraId="572CB035"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 </w:t>
            </w:r>
          </w:p>
        </w:tc>
      </w:tr>
      <w:tr w:rsidR="005B0F73" w14:paraId="18CDC317" w14:textId="77777777">
        <w:trPr>
          <w:trHeight w:val="401"/>
        </w:trPr>
        <w:tc>
          <w:tcPr>
            <w:tcW w:w="514" w:type="dxa"/>
            <w:shd w:val="clear" w:color="000000" w:fill="FFFFFF"/>
            <w:noWrap/>
            <w:vAlign w:val="center"/>
          </w:tcPr>
          <w:p w14:paraId="4702E22F"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12</w:t>
            </w:r>
          </w:p>
        </w:tc>
        <w:tc>
          <w:tcPr>
            <w:tcW w:w="2780" w:type="dxa"/>
            <w:shd w:val="clear" w:color="auto" w:fill="auto"/>
            <w:noWrap/>
            <w:vAlign w:val="center"/>
          </w:tcPr>
          <w:p w14:paraId="54AC0A27"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PVC线槽</w:t>
            </w:r>
          </w:p>
        </w:tc>
        <w:tc>
          <w:tcPr>
            <w:tcW w:w="5523" w:type="dxa"/>
            <w:shd w:val="clear" w:color="auto" w:fill="auto"/>
            <w:noWrap/>
            <w:vAlign w:val="center"/>
          </w:tcPr>
          <w:p w14:paraId="670E5547"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80*40</w:t>
            </w:r>
          </w:p>
        </w:tc>
        <w:tc>
          <w:tcPr>
            <w:tcW w:w="2126" w:type="dxa"/>
            <w:shd w:val="clear" w:color="auto" w:fill="auto"/>
            <w:noWrap/>
            <w:vAlign w:val="center"/>
          </w:tcPr>
          <w:p w14:paraId="2BEA8034"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2407" w:type="dxa"/>
            <w:shd w:val="clear" w:color="auto" w:fill="auto"/>
            <w:vAlign w:val="center"/>
          </w:tcPr>
          <w:p w14:paraId="5E450495"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1,092 </w:t>
            </w:r>
          </w:p>
        </w:tc>
      </w:tr>
      <w:tr w:rsidR="005B0F73" w14:paraId="732D1DBB" w14:textId="77777777">
        <w:trPr>
          <w:trHeight w:val="401"/>
        </w:trPr>
        <w:tc>
          <w:tcPr>
            <w:tcW w:w="514" w:type="dxa"/>
            <w:shd w:val="clear" w:color="000000" w:fill="FFFFFF"/>
            <w:noWrap/>
            <w:vAlign w:val="center"/>
          </w:tcPr>
          <w:p w14:paraId="28C1FF9B"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13</w:t>
            </w:r>
          </w:p>
        </w:tc>
        <w:tc>
          <w:tcPr>
            <w:tcW w:w="2780" w:type="dxa"/>
            <w:shd w:val="clear" w:color="auto" w:fill="auto"/>
            <w:noWrap/>
            <w:vAlign w:val="center"/>
          </w:tcPr>
          <w:p w14:paraId="3577A444"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辅材</w:t>
            </w:r>
          </w:p>
        </w:tc>
        <w:tc>
          <w:tcPr>
            <w:tcW w:w="5523" w:type="dxa"/>
            <w:shd w:val="clear" w:color="auto" w:fill="auto"/>
            <w:noWrap/>
            <w:vAlign w:val="center"/>
          </w:tcPr>
          <w:p w14:paraId="49E59F11"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开孔器，磨片，水晶头，胀套，木螺丝，电工胶布，飞机胀塞轧带等</w:t>
            </w:r>
          </w:p>
        </w:tc>
        <w:tc>
          <w:tcPr>
            <w:tcW w:w="2126" w:type="dxa"/>
            <w:shd w:val="clear" w:color="auto" w:fill="auto"/>
            <w:noWrap/>
            <w:vAlign w:val="center"/>
          </w:tcPr>
          <w:p w14:paraId="09142B44" w14:textId="77777777" w:rsidR="005B0F73" w:rsidRDefault="005B0F73">
            <w:pPr>
              <w:widowControl/>
              <w:jc w:val="center"/>
              <w:rPr>
                <w:rFonts w:ascii="宋体" w:eastAsia="宋体" w:hAnsi="宋体" w:cs="宋体"/>
                <w:color w:val="000000"/>
                <w:kern w:val="0"/>
                <w:sz w:val="20"/>
                <w:szCs w:val="20"/>
              </w:rPr>
            </w:pPr>
          </w:p>
        </w:tc>
        <w:tc>
          <w:tcPr>
            <w:tcW w:w="2407" w:type="dxa"/>
            <w:shd w:val="clear" w:color="auto" w:fill="auto"/>
            <w:vAlign w:val="center"/>
          </w:tcPr>
          <w:p w14:paraId="65CC8C3E" w14:textId="77777777" w:rsidR="005B0F73" w:rsidRDefault="005B0F73">
            <w:pPr>
              <w:widowControl/>
              <w:jc w:val="center"/>
              <w:rPr>
                <w:rFonts w:ascii="Calibri" w:eastAsia="宋体" w:hAnsi="Calibri" w:cs="宋体"/>
                <w:color w:val="000000"/>
                <w:kern w:val="0"/>
                <w:sz w:val="20"/>
                <w:szCs w:val="20"/>
              </w:rPr>
            </w:pPr>
          </w:p>
        </w:tc>
      </w:tr>
      <w:tr w:rsidR="005B0F73" w14:paraId="296C4044" w14:textId="77777777">
        <w:trPr>
          <w:trHeight w:val="401"/>
        </w:trPr>
        <w:tc>
          <w:tcPr>
            <w:tcW w:w="514" w:type="dxa"/>
            <w:shd w:val="clear" w:color="000000" w:fill="FFFFFF"/>
            <w:noWrap/>
            <w:vAlign w:val="center"/>
          </w:tcPr>
          <w:p w14:paraId="24DA8EC3"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14</w:t>
            </w:r>
          </w:p>
        </w:tc>
        <w:tc>
          <w:tcPr>
            <w:tcW w:w="2780" w:type="dxa"/>
            <w:shd w:val="clear" w:color="auto" w:fill="auto"/>
            <w:noWrap/>
            <w:vAlign w:val="center"/>
          </w:tcPr>
          <w:p w14:paraId="6FA3A42E"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施工费</w:t>
            </w:r>
          </w:p>
        </w:tc>
        <w:tc>
          <w:tcPr>
            <w:tcW w:w="5523" w:type="dxa"/>
            <w:shd w:val="clear" w:color="auto" w:fill="auto"/>
            <w:noWrap/>
            <w:vAlign w:val="center"/>
          </w:tcPr>
          <w:p w14:paraId="73DE74A4" w14:textId="77777777" w:rsidR="005B0F73" w:rsidRDefault="005B0F73">
            <w:pPr>
              <w:widowControl/>
              <w:jc w:val="left"/>
              <w:rPr>
                <w:rFonts w:ascii="宋体" w:eastAsia="宋体" w:hAnsi="宋体" w:cs="宋体"/>
                <w:color w:val="000000"/>
                <w:kern w:val="0"/>
                <w:sz w:val="20"/>
                <w:szCs w:val="20"/>
              </w:rPr>
            </w:pPr>
          </w:p>
        </w:tc>
        <w:tc>
          <w:tcPr>
            <w:tcW w:w="2126" w:type="dxa"/>
            <w:shd w:val="clear" w:color="auto" w:fill="auto"/>
            <w:noWrap/>
            <w:vAlign w:val="center"/>
          </w:tcPr>
          <w:p w14:paraId="382DA234" w14:textId="77777777" w:rsidR="005B0F73" w:rsidRDefault="005B0F73">
            <w:pPr>
              <w:widowControl/>
              <w:jc w:val="center"/>
              <w:rPr>
                <w:rFonts w:ascii="宋体" w:eastAsia="宋体" w:hAnsi="宋体" w:cs="宋体"/>
                <w:color w:val="000000"/>
                <w:kern w:val="0"/>
                <w:sz w:val="20"/>
                <w:szCs w:val="20"/>
              </w:rPr>
            </w:pPr>
          </w:p>
        </w:tc>
        <w:tc>
          <w:tcPr>
            <w:tcW w:w="2407" w:type="dxa"/>
            <w:shd w:val="clear" w:color="auto" w:fill="auto"/>
            <w:vAlign w:val="center"/>
          </w:tcPr>
          <w:p w14:paraId="49B46AA6" w14:textId="77777777" w:rsidR="005B0F73" w:rsidRDefault="005B0F73">
            <w:pPr>
              <w:widowControl/>
              <w:jc w:val="center"/>
              <w:rPr>
                <w:rFonts w:ascii="Calibri" w:eastAsia="宋体" w:hAnsi="Calibri" w:cs="宋体"/>
                <w:color w:val="000000"/>
                <w:kern w:val="0"/>
                <w:sz w:val="20"/>
                <w:szCs w:val="20"/>
              </w:rPr>
            </w:pPr>
          </w:p>
        </w:tc>
      </w:tr>
    </w:tbl>
    <w:p w14:paraId="38EA4200" w14:textId="77777777" w:rsidR="005B0F73" w:rsidRDefault="005B0F73">
      <w:pPr>
        <w:jc w:val="center"/>
      </w:pPr>
    </w:p>
    <w:p w14:paraId="0DF2D6EA" w14:textId="77777777" w:rsidR="005B0F73" w:rsidRDefault="005B0F73">
      <w:pPr>
        <w:jc w:val="center"/>
      </w:pPr>
    </w:p>
    <w:p w14:paraId="382B8B7A" w14:textId="77777777" w:rsidR="005B0F73" w:rsidRDefault="005B0F73">
      <w:pPr>
        <w:jc w:val="center"/>
      </w:pPr>
    </w:p>
    <w:p w14:paraId="79929132" w14:textId="77777777" w:rsidR="005B0F73" w:rsidRDefault="00907AF5">
      <w:pPr>
        <w:jc w:val="center"/>
        <w:rPr>
          <w:sz w:val="44"/>
          <w:szCs w:val="44"/>
        </w:rPr>
      </w:pPr>
      <w:r>
        <w:rPr>
          <w:rFonts w:hint="eastAsia"/>
          <w:sz w:val="44"/>
          <w:szCs w:val="44"/>
        </w:rPr>
        <w:lastRenderedPageBreak/>
        <w:t>南校区综合楼</w:t>
      </w:r>
      <w:r>
        <w:rPr>
          <w:rFonts w:hint="eastAsia"/>
          <w:sz w:val="44"/>
          <w:szCs w:val="44"/>
        </w:rPr>
        <w:t>1-12</w:t>
      </w:r>
      <w:r>
        <w:rPr>
          <w:rFonts w:hint="eastAsia"/>
          <w:sz w:val="44"/>
          <w:szCs w:val="44"/>
        </w:rPr>
        <w:t>楼工程</w:t>
      </w:r>
    </w:p>
    <w:tbl>
      <w:tblPr>
        <w:tblW w:w="1359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559"/>
        <w:gridCol w:w="5418"/>
        <w:gridCol w:w="2126"/>
        <w:gridCol w:w="2375"/>
      </w:tblGrid>
      <w:tr w:rsidR="005B0F73" w14:paraId="32C00BB8" w14:textId="77777777">
        <w:trPr>
          <w:trHeight w:val="407"/>
        </w:trPr>
        <w:tc>
          <w:tcPr>
            <w:tcW w:w="1114" w:type="dxa"/>
            <w:shd w:val="clear" w:color="auto" w:fill="auto"/>
            <w:noWrap/>
            <w:vAlign w:val="center"/>
          </w:tcPr>
          <w:p w14:paraId="06D92F1E" w14:textId="77777777" w:rsidR="005B0F73" w:rsidRDefault="00907AF5">
            <w:pPr>
              <w:widowControl/>
              <w:jc w:val="center"/>
              <w:rPr>
                <w:rFonts w:ascii="Calibri" w:eastAsia="宋体" w:hAnsi="Calibri" w:cs="宋体"/>
                <w:b/>
                <w:bCs/>
                <w:color w:val="000000"/>
                <w:kern w:val="0"/>
                <w:sz w:val="20"/>
                <w:szCs w:val="20"/>
              </w:rPr>
            </w:pPr>
            <w:r>
              <w:rPr>
                <w:rFonts w:ascii="宋体" w:eastAsia="宋体" w:hAnsi="宋体" w:cs="宋体" w:hint="eastAsia"/>
                <w:b/>
                <w:bCs/>
                <w:color w:val="000000"/>
                <w:kern w:val="0"/>
                <w:sz w:val="20"/>
                <w:szCs w:val="20"/>
              </w:rPr>
              <w:t>序号</w:t>
            </w:r>
          </w:p>
        </w:tc>
        <w:tc>
          <w:tcPr>
            <w:tcW w:w="2559" w:type="dxa"/>
            <w:shd w:val="clear" w:color="auto" w:fill="auto"/>
            <w:noWrap/>
            <w:vAlign w:val="center"/>
          </w:tcPr>
          <w:p w14:paraId="54F1406E" w14:textId="77777777" w:rsidR="005B0F73" w:rsidRDefault="00907AF5">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设备材料名称</w:t>
            </w:r>
          </w:p>
        </w:tc>
        <w:tc>
          <w:tcPr>
            <w:tcW w:w="5418" w:type="dxa"/>
            <w:shd w:val="clear" w:color="auto" w:fill="auto"/>
            <w:noWrap/>
            <w:vAlign w:val="center"/>
          </w:tcPr>
          <w:p w14:paraId="46418E15" w14:textId="77777777" w:rsidR="005B0F73" w:rsidRDefault="00907AF5">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型号</w:t>
            </w:r>
          </w:p>
        </w:tc>
        <w:tc>
          <w:tcPr>
            <w:tcW w:w="2126" w:type="dxa"/>
            <w:shd w:val="clear" w:color="auto" w:fill="auto"/>
            <w:noWrap/>
            <w:vAlign w:val="center"/>
          </w:tcPr>
          <w:p w14:paraId="5BF49877" w14:textId="77777777" w:rsidR="005B0F73" w:rsidRDefault="00907AF5">
            <w:pPr>
              <w:widowControl/>
              <w:jc w:val="center"/>
              <w:rPr>
                <w:rFonts w:ascii="Calibri" w:eastAsia="宋体" w:hAnsi="Calibri" w:cs="宋体"/>
                <w:b/>
                <w:bCs/>
                <w:color w:val="000000"/>
                <w:kern w:val="0"/>
                <w:sz w:val="20"/>
                <w:szCs w:val="20"/>
              </w:rPr>
            </w:pPr>
            <w:r>
              <w:rPr>
                <w:rFonts w:ascii="宋体" w:eastAsia="宋体" w:hAnsi="宋体" w:cs="宋体" w:hint="eastAsia"/>
                <w:b/>
                <w:bCs/>
                <w:color w:val="000000"/>
                <w:kern w:val="0"/>
                <w:sz w:val="20"/>
                <w:szCs w:val="20"/>
              </w:rPr>
              <w:t>单位</w:t>
            </w:r>
          </w:p>
        </w:tc>
        <w:tc>
          <w:tcPr>
            <w:tcW w:w="2375" w:type="dxa"/>
            <w:shd w:val="clear" w:color="auto" w:fill="auto"/>
            <w:vAlign w:val="center"/>
          </w:tcPr>
          <w:p w14:paraId="5189E918" w14:textId="77777777" w:rsidR="005B0F73" w:rsidRDefault="00907AF5">
            <w:pPr>
              <w:widowControl/>
              <w:jc w:val="center"/>
              <w:rPr>
                <w:rFonts w:ascii="Calibri" w:eastAsia="宋体" w:hAnsi="Calibri" w:cs="宋体"/>
                <w:b/>
                <w:bCs/>
                <w:color w:val="000000"/>
                <w:kern w:val="0"/>
                <w:sz w:val="20"/>
                <w:szCs w:val="20"/>
              </w:rPr>
            </w:pPr>
            <w:r>
              <w:rPr>
                <w:rFonts w:ascii="宋体" w:eastAsia="宋体" w:hAnsi="宋体" w:cs="宋体" w:hint="eastAsia"/>
                <w:b/>
                <w:bCs/>
                <w:color w:val="000000"/>
                <w:kern w:val="0"/>
                <w:sz w:val="20"/>
                <w:szCs w:val="20"/>
              </w:rPr>
              <w:t>数量</w:t>
            </w:r>
          </w:p>
        </w:tc>
      </w:tr>
      <w:tr w:rsidR="005B0F73" w14:paraId="6E38CCAD" w14:textId="77777777">
        <w:trPr>
          <w:trHeight w:val="407"/>
        </w:trPr>
        <w:tc>
          <w:tcPr>
            <w:tcW w:w="1114" w:type="dxa"/>
            <w:shd w:val="clear" w:color="000000" w:fill="FFFFFF"/>
            <w:noWrap/>
            <w:vAlign w:val="center"/>
          </w:tcPr>
          <w:p w14:paraId="0C8E6F0F"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w:t>
            </w:r>
          </w:p>
        </w:tc>
        <w:tc>
          <w:tcPr>
            <w:tcW w:w="2559" w:type="dxa"/>
            <w:shd w:val="clear" w:color="000000" w:fill="FFFFFF"/>
            <w:noWrap/>
            <w:vAlign w:val="center"/>
          </w:tcPr>
          <w:p w14:paraId="4F47446D"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光纤跳线</w:t>
            </w:r>
          </w:p>
        </w:tc>
        <w:tc>
          <w:tcPr>
            <w:tcW w:w="5418" w:type="dxa"/>
            <w:shd w:val="clear" w:color="000000" w:fill="FFFFFF"/>
            <w:noWrap/>
            <w:vAlign w:val="center"/>
          </w:tcPr>
          <w:p w14:paraId="7C18E95A"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3米LC-LC</w:t>
            </w:r>
          </w:p>
        </w:tc>
        <w:tc>
          <w:tcPr>
            <w:tcW w:w="2126" w:type="dxa"/>
            <w:shd w:val="clear" w:color="000000" w:fill="FFFFFF"/>
            <w:noWrap/>
            <w:vAlign w:val="center"/>
          </w:tcPr>
          <w:p w14:paraId="62BD2724" w14:textId="77777777" w:rsidR="005B0F73" w:rsidRPr="00907AF5" w:rsidRDefault="00907AF5">
            <w:pPr>
              <w:widowControl/>
              <w:jc w:val="center"/>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条</w:t>
            </w:r>
          </w:p>
        </w:tc>
        <w:tc>
          <w:tcPr>
            <w:tcW w:w="2375" w:type="dxa"/>
            <w:shd w:val="clear" w:color="000000" w:fill="FFFFFF"/>
            <w:vAlign w:val="center"/>
          </w:tcPr>
          <w:p w14:paraId="0D937D41" w14:textId="77777777" w:rsidR="005B0F73" w:rsidRPr="00907AF5" w:rsidRDefault="00907AF5">
            <w:pPr>
              <w:widowControl/>
              <w:jc w:val="center"/>
              <w:rPr>
                <w:rFonts w:ascii="Calibri" w:eastAsia="宋体" w:hAnsi="Calibri" w:cs="宋体"/>
                <w:color w:val="000000" w:themeColor="text1"/>
                <w:kern w:val="0"/>
                <w:sz w:val="20"/>
                <w:szCs w:val="20"/>
              </w:rPr>
            </w:pPr>
            <w:r w:rsidRPr="00907AF5">
              <w:rPr>
                <w:rFonts w:ascii="Calibri" w:eastAsia="宋体" w:hAnsi="Calibri" w:cs="宋体"/>
                <w:color w:val="000000" w:themeColor="text1"/>
                <w:kern w:val="0"/>
                <w:sz w:val="20"/>
                <w:szCs w:val="20"/>
              </w:rPr>
              <w:t xml:space="preserve">4 </w:t>
            </w:r>
          </w:p>
        </w:tc>
      </w:tr>
      <w:tr w:rsidR="005B0F73" w14:paraId="39A76016" w14:textId="77777777">
        <w:trPr>
          <w:trHeight w:val="407"/>
        </w:trPr>
        <w:tc>
          <w:tcPr>
            <w:tcW w:w="1114" w:type="dxa"/>
            <w:shd w:val="clear" w:color="000000" w:fill="FFFFFF"/>
            <w:noWrap/>
            <w:vAlign w:val="center"/>
          </w:tcPr>
          <w:p w14:paraId="1410ED2E"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2</w:t>
            </w:r>
          </w:p>
        </w:tc>
        <w:tc>
          <w:tcPr>
            <w:tcW w:w="2559" w:type="dxa"/>
            <w:shd w:val="clear" w:color="000000" w:fill="FFFFFF"/>
            <w:noWrap/>
            <w:vAlign w:val="center"/>
          </w:tcPr>
          <w:p w14:paraId="6867B994"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光纤跳线</w:t>
            </w:r>
          </w:p>
        </w:tc>
        <w:tc>
          <w:tcPr>
            <w:tcW w:w="5418" w:type="dxa"/>
            <w:shd w:val="clear" w:color="000000" w:fill="FFFFFF"/>
            <w:noWrap/>
            <w:vAlign w:val="center"/>
          </w:tcPr>
          <w:p w14:paraId="6E47419F"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10米LC-LC</w:t>
            </w:r>
          </w:p>
        </w:tc>
        <w:tc>
          <w:tcPr>
            <w:tcW w:w="2126" w:type="dxa"/>
            <w:shd w:val="clear" w:color="000000" w:fill="FFFFFF"/>
            <w:noWrap/>
            <w:vAlign w:val="center"/>
          </w:tcPr>
          <w:p w14:paraId="3EAD6F51" w14:textId="77777777" w:rsidR="005B0F73" w:rsidRPr="00907AF5" w:rsidRDefault="00907AF5">
            <w:pPr>
              <w:widowControl/>
              <w:jc w:val="center"/>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条</w:t>
            </w:r>
          </w:p>
        </w:tc>
        <w:tc>
          <w:tcPr>
            <w:tcW w:w="2375" w:type="dxa"/>
            <w:shd w:val="clear" w:color="000000" w:fill="FFFFFF"/>
            <w:vAlign w:val="center"/>
          </w:tcPr>
          <w:p w14:paraId="1E944853" w14:textId="77777777" w:rsidR="005B0F73" w:rsidRPr="00907AF5" w:rsidRDefault="00907AF5">
            <w:pPr>
              <w:widowControl/>
              <w:jc w:val="center"/>
              <w:rPr>
                <w:rFonts w:ascii="Calibri" w:eastAsia="宋体" w:hAnsi="Calibri" w:cs="宋体"/>
                <w:color w:val="000000" w:themeColor="text1"/>
                <w:kern w:val="0"/>
                <w:sz w:val="20"/>
                <w:szCs w:val="20"/>
              </w:rPr>
            </w:pPr>
            <w:r w:rsidRPr="00907AF5">
              <w:rPr>
                <w:rFonts w:ascii="Calibri" w:eastAsia="宋体" w:hAnsi="Calibri" w:cs="宋体"/>
                <w:color w:val="000000" w:themeColor="text1"/>
                <w:kern w:val="0"/>
                <w:sz w:val="20"/>
                <w:szCs w:val="20"/>
              </w:rPr>
              <w:t xml:space="preserve">8 </w:t>
            </w:r>
          </w:p>
        </w:tc>
      </w:tr>
      <w:tr w:rsidR="005B0F73" w14:paraId="12622537" w14:textId="77777777">
        <w:trPr>
          <w:trHeight w:val="407"/>
        </w:trPr>
        <w:tc>
          <w:tcPr>
            <w:tcW w:w="1114" w:type="dxa"/>
            <w:shd w:val="clear" w:color="000000" w:fill="FFFFFF"/>
            <w:noWrap/>
            <w:vAlign w:val="center"/>
          </w:tcPr>
          <w:p w14:paraId="651DEDDA"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3</w:t>
            </w:r>
          </w:p>
        </w:tc>
        <w:tc>
          <w:tcPr>
            <w:tcW w:w="2559" w:type="dxa"/>
            <w:shd w:val="clear" w:color="000000" w:fill="FFFFFF"/>
            <w:noWrap/>
            <w:vAlign w:val="center"/>
          </w:tcPr>
          <w:p w14:paraId="483AB76F"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光纤跳线</w:t>
            </w:r>
          </w:p>
        </w:tc>
        <w:tc>
          <w:tcPr>
            <w:tcW w:w="5418" w:type="dxa"/>
            <w:shd w:val="clear" w:color="000000" w:fill="FFFFFF"/>
            <w:noWrap/>
            <w:vAlign w:val="center"/>
          </w:tcPr>
          <w:p w14:paraId="0F9C051A"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20米LC-LC</w:t>
            </w:r>
          </w:p>
        </w:tc>
        <w:tc>
          <w:tcPr>
            <w:tcW w:w="2126" w:type="dxa"/>
            <w:shd w:val="clear" w:color="000000" w:fill="FFFFFF"/>
            <w:noWrap/>
            <w:vAlign w:val="center"/>
          </w:tcPr>
          <w:p w14:paraId="6F7C7FDF" w14:textId="77777777" w:rsidR="005B0F73" w:rsidRPr="00907AF5" w:rsidRDefault="00907AF5">
            <w:pPr>
              <w:widowControl/>
              <w:jc w:val="center"/>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条</w:t>
            </w:r>
          </w:p>
        </w:tc>
        <w:tc>
          <w:tcPr>
            <w:tcW w:w="2375" w:type="dxa"/>
            <w:shd w:val="clear" w:color="000000" w:fill="FFFFFF"/>
            <w:vAlign w:val="center"/>
          </w:tcPr>
          <w:p w14:paraId="16428E84" w14:textId="77777777" w:rsidR="005B0F73" w:rsidRPr="00907AF5" w:rsidRDefault="00907AF5">
            <w:pPr>
              <w:widowControl/>
              <w:jc w:val="center"/>
              <w:rPr>
                <w:rFonts w:ascii="Calibri" w:eastAsia="宋体" w:hAnsi="Calibri" w:cs="宋体"/>
                <w:color w:val="000000" w:themeColor="text1"/>
                <w:kern w:val="0"/>
                <w:sz w:val="20"/>
                <w:szCs w:val="20"/>
              </w:rPr>
            </w:pPr>
            <w:r w:rsidRPr="00907AF5">
              <w:rPr>
                <w:rFonts w:ascii="Calibri" w:eastAsia="宋体" w:hAnsi="Calibri" w:cs="宋体"/>
                <w:color w:val="000000" w:themeColor="text1"/>
                <w:kern w:val="0"/>
                <w:sz w:val="20"/>
                <w:szCs w:val="20"/>
              </w:rPr>
              <w:t xml:space="preserve">12 </w:t>
            </w:r>
          </w:p>
        </w:tc>
      </w:tr>
      <w:tr w:rsidR="005B0F73" w14:paraId="491C44C4" w14:textId="77777777">
        <w:trPr>
          <w:trHeight w:val="407"/>
        </w:trPr>
        <w:tc>
          <w:tcPr>
            <w:tcW w:w="1114" w:type="dxa"/>
            <w:shd w:val="clear" w:color="000000" w:fill="FFFFFF"/>
            <w:noWrap/>
            <w:vAlign w:val="center"/>
          </w:tcPr>
          <w:p w14:paraId="5A3A587D"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4</w:t>
            </w:r>
          </w:p>
        </w:tc>
        <w:tc>
          <w:tcPr>
            <w:tcW w:w="2559" w:type="dxa"/>
            <w:shd w:val="clear" w:color="000000" w:fill="FFFFFF"/>
            <w:noWrap/>
            <w:vAlign w:val="center"/>
          </w:tcPr>
          <w:p w14:paraId="0B61A561"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壁挂机柜</w:t>
            </w:r>
          </w:p>
        </w:tc>
        <w:tc>
          <w:tcPr>
            <w:tcW w:w="5418" w:type="dxa"/>
            <w:shd w:val="clear" w:color="000000" w:fill="FFFFFF"/>
            <w:noWrap/>
            <w:vAlign w:val="center"/>
          </w:tcPr>
          <w:p w14:paraId="3C123848"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（300*600*600）加厚</w:t>
            </w:r>
          </w:p>
        </w:tc>
        <w:tc>
          <w:tcPr>
            <w:tcW w:w="2126" w:type="dxa"/>
            <w:shd w:val="clear" w:color="000000" w:fill="FFFFFF"/>
            <w:noWrap/>
            <w:vAlign w:val="center"/>
          </w:tcPr>
          <w:p w14:paraId="2205E4EB"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个</w:t>
            </w:r>
          </w:p>
        </w:tc>
        <w:tc>
          <w:tcPr>
            <w:tcW w:w="2375" w:type="dxa"/>
            <w:shd w:val="clear" w:color="auto" w:fill="auto"/>
            <w:vAlign w:val="center"/>
          </w:tcPr>
          <w:p w14:paraId="572BDF24"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12 </w:t>
            </w:r>
          </w:p>
        </w:tc>
      </w:tr>
      <w:tr w:rsidR="005B0F73" w14:paraId="0D4FEE11" w14:textId="77777777">
        <w:trPr>
          <w:trHeight w:val="407"/>
        </w:trPr>
        <w:tc>
          <w:tcPr>
            <w:tcW w:w="1114" w:type="dxa"/>
            <w:shd w:val="clear" w:color="000000" w:fill="FFFFFF"/>
            <w:noWrap/>
            <w:vAlign w:val="center"/>
          </w:tcPr>
          <w:p w14:paraId="5C86E121"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5</w:t>
            </w:r>
          </w:p>
        </w:tc>
        <w:tc>
          <w:tcPr>
            <w:tcW w:w="2559" w:type="dxa"/>
            <w:shd w:val="clear" w:color="000000" w:fill="FFFFFF"/>
            <w:noWrap/>
            <w:vAlign w:val="center"/>
          </w:tcPr>
          <w:p w14:paraId="3D77853B"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插排</w:t>
            </w:r>
          </w:p>
        </w:tc>
        <w:tc>
          <w:tcPr>
            <w:tcW w:w="5418" w:type="dxa"/>
            <w:shd w:val="clear" w:color="000000" w:fill="FFFFFF"/>
            <w:noWrap/>
            <w:vAlign w:val="center"/>
          </w:tcPr>
          <w:p w14:paraId="2D3F04E6"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415无线</w:t>
            </w:r>
          </w:p>
        </w:tc>
        <w:tc>
          <w:tcPr>
            <w:tcW w:w="2126" w:type="dxa"/>
            <w:shd w:val="clear" w:color="000000" w:fill="FFFFFF"/>
            <w:noWrap/>
            <w:vAlign w:val="center"/>
          </w:tcPr>
          <w:p w14:paraId="65ABA493"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个</w:t>
            </w:r>
          </w:p>
        </w:tc>
        <w:tc>
          <w:tcPr>
            <w:tcW w:w="2375" w:type="dxa"/>
            <w:shd w:val="clear" w:color="auto" w:fill="auto"/>
            <w:vAlign w:val="center"/>
          </w:tcPr>
          <w:p w14:paraId="04D57E03"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12 </w:t>
            </w:r>
          </w:p>
        </w:tc>
      </w:tr>
      <w:tr w:rsidR="005B0F73" w14:paraId="79CAF57E" w14:textId="77777777">
        <w:trPr>
          <w:trHeight w:val="407"/>
        </w:trPr>
        <w:tc>
          <w:tcPr>
            <w:tcW w:w="1114" w:type="dxa"/>
            <w:shd w:val="clear" w:color="000000" w:fill="FFFFFF"/>
            <w:noWrap/>
            <w:vAlign w:val="center"/>
          </w:tcPr>
          <w:p w14:paraId="4E6CC5C3"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6</w:t>
            </w:r>
          </w:p>
        </w:tc>
        <w:tc>
          <w:tcPr>
            <w:tcW w:w="2559" w:type="dxa"/>
            <w:shd w:val="clear" w:color="auto" w:fill="auto"/>
            <w:noWrap/>
            <w:vAlign w:val="center"/>
          </w:tcPr>
          <w:p w14:paraId="3DEB9D89"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电源线</w:t>
            </w:r>
          </w:p>
        </w:tc>
        <w:tc>
          <w:tcPr>
            <w:tcW w:w="5418" w:type="dxa"/>
            <w:shd w:val="clear" w:color="auto" w:fill="auto"/>
            <w:noWrap/>
            <w:vAlign w:val="center"/>
          </w:tcPr>
          <w:p w14:paraId="1307667E"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RVV2*1.0（国标）</w:t>
            </w:r>
          </w:p>
        </w:tc>
        <w:tc>
          <w:tcPr>
            <w:tcW w:w="2126" w:type="dxa"/>
            <w:shd w:val="clear" w:color="auto" w:fill="auto"/>
            <w:noWrap/>
            <w:vAlign w:val="center"/>
          </w:tcPr>
          <w:p w14:paraId="1DF39B76"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2375" w:type="dxa"/>
            <w:shd w:val="clear" w:color="auto" w:fill="auto"/>
            <w:vAlign w:val="center"/>
          </w:tcPr>
          <w:p w14:paraId="259FAD60"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100 </w:t>
            </w:r>
          </w:p>
        </w:tc>
      </w:tr>
      <w:tr w:rsidR="005B0F73" w14:paraId="6317CECB" w14:textId="77777777">
        <w:trPr>
          <w:trHeight w:val="407"/>
        </w:trPr>
        <w:tc>
          <w:tcPr>
            <w:tcW w:w="1114" w:type="dxa"/>
            <w:shd w:val="clear" w:color="000000" w:fill="FFFFFF"/>
            <w:noWrap/>
            <w:vAlign w:val="center"/>
          </w:tcPr>
          <w:p w14:paraId="7A38D6C2"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7</w:t>
            </w:r>
          </w:p>
        </w:tc>
        <w:tc>
          <w:tcPr>
            <w:tcW w:w="2559" w:type="dxa"/>
            <w:shd w:val="clear" w:color="auto" w:fill="auto"/>
            <w:noWrap/>
            <w:vAlign w:val="center"/>
          </w:tcPr>
          <w:p w14:paraId="7193D792"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六类网线</w:t>
            </w:r>
          </w:p>
        </w:tc>
        <w:tc>
          <w:tcPr>
            <w:tcW w:w="5418" w:type="dxa"/>
            <w:shd w:val="clear" w:color="auto" w:fill="auto"/>
            <w:noWrap/>
            <w:vAlign w:val="center"/>
          </w:tcPr>
          <w:p w14:paraId="4FC1E90F"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Cat6(国标）</w:t>
            </w:r>
          </w:p>
        </w:tc>
        <w:tc>
          <w:tcPr>
            <w:tcW w:w="2126" w:type="dxa"/>
            <w:shd w:val="clear" w:color="auto" w:fill="auto"/>
            <w:noWrap/>
            <w:vAlign w:val="center"/>
          </w:tcPr>
          <w:p w14:paraId="5D16C960"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2375" w:type="dxa"/>
            <w:shd w:val="clear" w:color="auto" w:fill="auto"/>
            <w:vAlign w:val="center"/>
          </w:tcPr>
          <w:p w14:paraId="4E385B6A"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10,300 </w:t>
            </w:r>
          </w:p>
        </w:tc>
      </w:tr>
      <w:tr w:rsidR="005B0F73" w14:paraId="39E28ED3" w14:textId="77777777">
        <w:trPr>
          <w:trHeight w:val="407"/>
        </w:trPr>
        <w:tc>
          <w:tcPr>
            <w:tcW w:w="1114" w:type="dxa"/>
            <w:shd w:val="clear" w:color="000000" w:fill="FFFFFF"/>
            <w:noWrap/>
            <w:vAlign w:val="center"/>
          </w:tcPr>
          <w:p w14:paraId="2365210F"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8</w:t>
            </w:r>
          </w:p>
        </w:tc>
        <w:tc>
          <w:tcPr>
            <w:tcW w:w="2559" w:type="dxa"/>
            <w:shd w:val="clear" w:color="auto" w:fill="auto"/>
            <w:noWrap/>
            <w:vAlign w:val="center"/>
          </w:tcPr>
          <w:p w14:paraId="79B1F1B8"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金属穿线管</w:t>
            </w:r>
          </w:p>
        </w:tc>
        <w:tc>
          <w:tcPr>
            <w:tcW w:w="5418" w:type="dxa"/>
            <w:shd w:val="clear" w:color="auto" w:fill="auto"/>
            <w:noWrap/>
            <w:vAlign w:val="center"/>
          </w:tcPr>
          <w:p w14:paraId="3A9325AB"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镀锌4分</w:t>
            </w:r>
          </w:p>
        </w:tc>
        <w:tc>
          <w:tcPr>
            <w:tcW w:w="2126" w:type="dxa"/>
            <w:shd w:val="clear" w:color="auto" w:fill="auto"/>
            <w:noWrap/>
            <w:vAlign w:val="center"/>
          </w:tcPr>
          <w:p w14:paraId="3A18D47B"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2375" w:type="dxa"/>
            <w:shd w:val="clear" w:color="auto" w:fill="auto"/>
            <w:vAlign w:val="center"/>
          </w:tcPr>
          <w:p w14:paraId="659C57D6"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212 </w:t>
            </w:r>
          </w:p>
        </w:tc>
      </w:tr>
      <w:tr w:rsidR="005B0F73" w14:paraId="6A9ECDC9" w14:textId="77777777">
        <w:trPr>
          <w:trHeight w:val="407"/>
        </w:trPr>
        <w:tc>
          <w:tcPr>
            <w:tcW w:w="1114" w:type="dxa"/>
            <w:shd w:val="clear" w:color="000000" w:fill="FFFFFF"/>
            <w:noWrap/>
            <w:vAlign w:val="center"/>
          </w:tcPr>
          <w:p w14:paraId="438E0593"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9</w:t>
            </w:r>
          </w:p>
        </w:tc>
        <w:tc>
          <w:tcPr>
            <w:tcW w:w="2559" w:type="dxa"/>
            <w:shd w:val="clear" w:color="auto" w:fill="auto"/>
            <w:noWrap/>
            <w:vAlign w:val="center"/>
          </w:tcPr>
          <w:p w14:paraId="3A78B8D6"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金属锁头、直接</w:t>
            </w:r>
          </w:p>
        </w:tc>
        <w:tc>
          <w:tcPr>
            <w:tcW w:w="5418" w:type="dxa"/>
            <w:shd w:val="clear" w:color="auto" w:fill="auto"/>
            <w:noWrap/>
            <w:vAlign w:val="center"/>
          </w:tcPr>
          <w:p w14:paraId="4457BAD1"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镀锌4分</w:t>
            </w:r>
          </w:p>
        </w:tc>
        <w:tc>
          <w:tcPr>
            <w:tcW w:w="2126" w:type="dxa"/>
            <w:shd w:val="clear" w:color="auto" w:fill="auto"/>
            <w:noWrap/>
            <w:vAlign w:val="center"/>
          </w:tcPr>
          <w:p w14:paraId="74A6ABEE"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个</w:t>
            </w:r>
          </w:p>
        </w:tc>
        <w:tc>
          <w:tcPr>
            <w:tcW w:w="2375" w:type="dxa"/>
            <w:shd w:val="clear" w:color="auto" w:fill="auto"/>
            <w:vAlign w:val="center"/>
          </w:tcPr>
          <w:p w14:paraId="391EB8A8"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100 </w:t>
            </w:r>
          </w:p>
        </w:tc>
      </w:tr>
      <w:tr w:rsidR="005B0F73" w14:paraId="09CBD8CF" w14:textId="77777777">
        <w:trPr>
          <w:trHeight w:val="407"/>
        </w:trPr>
        <w:tc>
          <w:tcPr>
            <w:tcW w:w="1114" w:type="dxa"/>
            <w:shd w:val="clear" w:color="000000" w:fill="FFFFFF"/>
            <w:noWrap/>
            <w:vAlign w:val="center"/>
          </w:tcPr>
          <w:p w14:paraId="6949802B"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10</w:t>
            </w:r>
          </w:p>
        </w:tc>
        <w:tc>
          <w:tcPr>
            <w:tcW w:w="2559" w:type="dxa"/>
            <w:shd w:val="clear" w:color="auto" w:fill="auto"/>
            <w:noWrap/>
            <w:vAlign w:val="center"/>
          </w:tcPr>
          <w:p w14:paraId="43C6DDE4"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波纹管</w:t>
            </w:r>
          </w:p>
        </w:tc>
        <w:tc>
          <w:tcPr>
            <w:tcW w:w="5418" w:type="dxa"/>
            <w:shd w:val="clear" w:color="auto" w:fill="auto"/>
            <w:noWrap/>
            <w:vAlign w:val="center"/>
          </w:tcPr>
          <w:p w14:paraId="3F3B5FBA"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PP阻燃4分</w:t>
            </w:r>
          </w:p>
        </w:tc>
        <w:tc>
          <w:tcPr>
            <w:tcW w:w="2126" w:type="dxa"/>
            <w:shd w:val="clear" w:color="auto" w:fill="auto"/>
            <w:noWrap/>
            <w:vAlign w:val="center"/>
          </w:tcPr>
          <w:p w14:paraId="63D42BA0"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卷</w:t>
            </w:r>
          </w:p>
        </w:tc>
        <w:tc>
          <w:tcPr>
            <w:tcW w:w="2375" w:type="dxa"/>
            <w:shd w:val="clear" w:color="auto" w:fill="auto"/>
            <w:vAlign w:val="center"/>
          </w:tcPr>
          <w:p w14:paraId="5D9A76C9"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 </w:t>
            </w:r>
          </w:p>
        </w:tc>
      </w:tr>
      <w:tr w:rsidR="005B0F73" w14:paraId="330197F3" w14:textId="77777777">
        <w:trPr>
          <w:trHeight w:val="407"/>
        </w:trPr>
        <w:tc>
          <w:tcPr>
            <w:tcW w:w="1114" w:type="dxa"/>
            <w:shd w:val="clear" w:color="000000" w:fill="FFFFFF"/>
            <w:noWrap/>
            <w:vAlign w:val="center"/>
          </w:tcPr>
          <w:p w14:paraId="6C49443B"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11</w:t>
            </w:r>
          </w:p>
        </w:tc>
        <w:tc>
          <w:tcPr>
            <w:tcW w:w="2559" w:type="dxa"/>
            <w:shd w:val="clear" w:color="auto" w:fill="auto"/>
            <w:noWrap/>
            <w:vAlign w:val="center"/>
          </w:tcPr>
          <w:p w14:paraId="51CB6CC4"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机柜</w:t>
            </w:r>
          </w:p>
        </w:tc>
        <w:tc>
          <w:tcPr>
            <w:tcW w:w="5418" w:type="dxa"/>
            <w:shd w:val="clear" w:color="auto" w:fill="auto"/>
            <w:noWrap/>
            <w:vAlign w:val="center"/>
          </w:tcPr>
          <w:p w14:paraId="0418733F"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（2000*600*600）加厚</w:t>
            </w:r>
          </w:p>
        </w:tc>
        <w:tc>
          <w:tcPr>
            <w:tcW w:w="2126" w:type="dxa"/>
            <w:shd w:val="clear" w:color="auto" w:fill="auto"/>
            <w:noWrap/>
            <w:vAlign w:val="center"/>
          </w:tcPr>
          <w:p w14:paraId="3909FBC6"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c>
          <w:tcPr>
            <w:tcW w:w="2375" w:type="dxa"/>
            <w:shd w:val="clear" w:color="auto" w:fill="auto"/>
            <w:vAlign w:val="center"/>
          </w:tcPr>
          <w:p w14:paraId="4F0CA422"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 </w:t>
            </w:r>
          </w:p>
        </w:tc>
      </w:tr>
      <w:tr w:rsidR="005B0F73" w14:paraId="19ABD7B7" w14:textId="77777777">
        <w:trPr>
          <w:trHeight w:val="407"/>
        </w:trPr>
        <w:tc>
          <w:tcPr>
            <w:tcW w:w="1114" w:type="dxa"/>
            <w:shd w:val="clear" w:color="000000" w:fill="FFFFFF"/>
            <w:noWrap/>
            <w:vAlign w:val="center"/>
          </w:tcPr>
          <w:p w14:paraId="5F2F18D2"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12</w:t>
            </w:r>
          </w:p>
        </w:tc>
        <w:tc>
          <w:tcPr>
            <w:tcW w:w="2559" w:type="dxa"/>
            <w:shd w:val="clear" w:color="auto" w:fill="auto"/>
            <w:noWrap/>
            <w:vAlign w:val="center"/>
          </w:tcPr>
          <w:p w14:paraId="2CD81E6F"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PVC线槽</w:t>
            </w:r>
          </w:p>
        </w:tc>
        <w:tc>
          <w:tcPr>
            <w:tcW w:w="5418" w:type="dxa"/>
            <w:shd w:val="clear" w:color="auto" w:fill="auto"/>
            <w:noWrap/>
            <w:vAlign w:val="center"/>
          </w:tcPr>
          <w:p w14:paraId="7A14629C"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80*40</w:t>
            </w:r>
          </w:p>
        </w:tc>
        <w:tc>
          <w:tcPr>
            <w:tcW w:w="2126" w:type="dxa"/>
            <w:shd w:val="clear" w:color="auto" w:fill="auto"/>
            <w:noWrap/>
            <w:vAlign w:val="center"/>
          </w:tcPr>
          <w:p w14:paraId="7B17F627"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2375" w:type="dxa"/>
            <w:shd w:val="clear" w:color="auto" w:fill="auto"/>
            <w:vAlign w:val="center"/>
          </w:tcPr>
          <w:p w14:paraId="614B1D31"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674 </w:t>
            </w:r>
          </w:p>
        </w:tc>
      </w:tr>
      <w:tr w:rsidR="005B0F73" w14:paraId="6B310E64" w14:textId="77777777">
        <w:trPr>
          <w:trHeight w:val="407"/>
        </w:trPr>
        <w:tc>
          <w:tcPr>
            <w:tcW w:w="1114" w:type="dxa"/>
            <w:shd w:val="clear" w:color="000000" w:fill="FFFFFF"/>
            <w:noWrap/>
            <w:vAlign w:val="center"/>
          </w:tcPr>
          <w:p w14:paraId="707F4512"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13</w:t>
            </w:r>
          </w:p>
        </w:tc>
        <w:tc>
          <w:tcPr>
            <w:tcW w:w="2559" w:type="dxa"/>
            <w:shd w:val="clear" w:color="auto" w:fill="auto"/>
            <w:noWrap/>
            <w:vAlign w:val="center"/>
          </w:tcPr>
          <w:p w14:paraId="5D89A937"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辅材</w:t>
            </w:r>
          </w:p>
        </w:tc>
        <w:tc>
          <w:tcPr>
            <w:tcW w:w="5418" w:type="dxa"/>
            <w:shd w:val="clear" w:color="auto" w:fill="auto"/>
            <w:noWrap/>
            <w:vAlign w:val="center"/>
          </w:tcPr>
          <w:p w14:paraId="052D8F8E"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开孔器，磨片，水晶头，胀套，木螺丝，电工胶布，飞机胀塞轧带等</w:t>
            </w:r>
          </w:p>
        </w:tc>
        <w:tc>
          <w:tcPr>
            <w:tcW w:w="2126" w:type="dxa"/>
            <w:shd w:val="clear" w:color="auto" w:fill="auto"/>
            <w:noWrap/>
            <w:vAlign w:val="center"/>
          </w:tcPr>
          <w:p w14:paraId="3FE8F5A1" w14:textId="77777777" w:rsidR="005B0F73" w:rsidRDefault="005B0F73">
            <w:pPr>
              <w:widowControl/>
              <w:jc w:val="center"/>
              <w:rPr>
                <w:rFonts w:ascii="宋体" w:eastAsia="宋体" w:hAnsi="宋体" w:cs="宋体"/>
                <w:color w:val="000000"/>
                <w:kern w:val="0"/>
                <w:sz w:val="20"/>
                <w:szCs w:val="20"/>
              </w:rPr>
            </w:pPr>
          </w:p>
        </w:tc>
        <w:tc>
          <w:tcPr>
            <w:tcW w:w="2375" w:type="dxa"/>
            <w:shd w:val="clear" w:color="auto" w:fill="auto"/>
            <w:vAlign w:val="center"/>
          </w:tcPr>
          <w:p w14:paraId="6724006C" w14:textId="77777777" w:rsidR="005B0F73" w:rsidRDefault="005B0F73">
            <w:pPr>
              <w:widowControl/>
              <w:jc w:val="center"/>
              <w:rPr>
                <w:rFonts w:ascii="Calibri" w:eastAsia="宋体" w:hAnsi="Calibri" w:cs="宋体"/>
                <w:color w:val="000000"/>
                <w:kern w:val="0"/>
                <w:sz w:val="20"/>
                <w:szCs w:val="20"/>
              </w:rPr>
            </w:pPr>
          </w:p>
        </w:tc>
      </w:tr>
      <w:tr w:rsidR="005B0F73" w14:paraId="7F3D7D6F" w14:textId="77777777">
        <w:trPr>
          <w:trHeight w:val="407"/>
        </w:trPr>
        <w:tc>
          <w:tcPr>
            <w:tcW w:w="1114" w:type="dxa"/>
            <w:shd w:val="clear" w:color="000000" w:fill="FFFFFF"/>
            <w:noWrap/>
            <w:vAlign w:val="center"/>
          </w:tcPr>
          <w:p w14:paraId="54020664"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14</w:t>
            </w:r>
          </w:p>
        </w:tc>
        <w:tc>
          <w:tcPr>
            <w:tcW w:w="2559" w:type="dxa"/>
            <w:shd w:val="clear" w:color="auto" w:fill="auto"/>
            <w:noWrap/>
            <w:vAlign w:val="center"/>
          </w:tcPr>
          <w:p w14:paraId="6CBC121A"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施工费</w:t>
            </w:r>
          </w:p>
        </w:tc>
        <w:tc>
          <w:tcPr>
            <w:tcW w:w="5418" w:type="dxa"/>
            <w:shd w:val="clear" w:color="auto" w:fill="auto"/>
            <w:noWrap/>
            <w:vAlign w:val="center"/>
          </w:tcPr>
          <w:p w14:paraId="060F5F3E" w14:textId="77777777" w:rsidR="005B0F73" w:rsidRDefault="005B0F73">
            <w:pPr>
              <w:widowControl/>
              <w:jc w:val="left"/>
              <w:rPr>
                <w:rFonts w:ascii="宋体" w:eastAsia="宋体" w:hAnsi="宋体" w:cs="宋体"/>
                <w:color w:val="000000"/>
                <w:kern w:val="0"/>
                <w:sz w:val="20"/>
                <w:szCs w:val="20"/>
              </w:rPr>
            </w:pPr>
          </w:p>
        </w:tc>
        <w:tc>
          <w:tcPr>
            <w:tcW w:w="2126" w:type="dxa"/>
            <w:shd w:val="clear" w:color="auto" w:fill="auto"/>
            <w:noWrap/>
            <w:vAlign w:val="center"/>
          </w:tcPr>
          <w:p w14:paraId="16C5814D" w14:textId="77777777" w:rsidR="005B0F73" w:rsidRDefault="005B0F73">
            <w:pPr>
              <w:widowControl/>
              <w:jc w:val="center"/>
              <w:rPr>
                <w:rFonts w:ascii="宋体" w:eastAsia="宋体" w:hAnsi="宋体" w:cs="宋体"/>
                <w:color w:val="000000"/>
                <w:kern w:val="0"/>
                <w:sz w:val="20"/>
                <w:szCs w:val="20"/>
              </w:rPr>
            </w:pPr>
          </w:p>
        </w:tc>
        <w:tc>
          <w:tcPr>
            <w:tcW w:w="2375" w:type="dxa"/>
            <w:shd w:val="clear" w:color="auto" w:fill="auto"/>
            <w:vAlign w:val="center"/>
          </w:tcPr>
          <w:p w14:paraId="31FE2E28" w14:textId="77777777" w:rsidR="005B0F73" w:rsidRDefault="005B0F73">
            <w:pPr>
              <w:widowControl/>
              <w:jc w:val="center"/>
              <w:rPr>
                <w:rFonts w:ascii="Calibri" w:eastAsia="宋体" w:hAnsi="Calibri" w:cs="宋体"/>
                <w:color w:val="000000"/>
                <w:kern w:val="0"/>
                <w:sz w:val="20"/>
                <w:szCs w:val="20"/>
              </w:rPr>
            </w:pPr>
          </w:p>
        </w:tc>
      </w:tr>
    </w:tbl>
    <w:p w14:paraId="75020169" w14:textId="77777777" w:rsidR="005B0F73" w:rsidRDefault="005B0F73">
      <w:pPr>
        <w:jc w:val="center"/>
      </w:pPr>
    </w:p>
    <w:p w14:paraId="68FCFD2C" w14:textId="77777777" w:rsidR="005B0F73" w:rsidRDefault="005B0F73">
      <w:pPr>
        <w:jc w:val="center"/>
      </w:pPr>
    </w:p>
    <w:p w14:paraId="4C896DB4" w14:textId="77777777" w:rsidR="005B0F73" w:rsidRDefault="005B0F73">
      <w:pPr>
        <w:jc w:val="center"/>
      </w:pPr>
    </w:p>
    <w:p w14:paraId="4577DFFD" w14:textId="77777777" w:rsidR="005B0F73" w:rsidRDefault="00907AF5">
      <w:pPr>
        <w:jc w:val="center"/>
        <w:rPr>
          <w:sz w:val="44"/>
          <w:szCs w:val="44"/>
        </w:rPr>
      </w:pPr>
      <w:r>
        <w:rPr>
          <w:rFonts w:hint="eastAsia"/>
          <w:sz w:val="44"/>
          <w:szCs w:val="44"/>
        </w:rPr>
        <w:lastRenderedPageBreak/>
        <w:t>南校区教学楼工程</w:t>
      </w:r>
    </w:p>
    <w:tbl>
      <w:tblPr>
        <w:tblW w:w="13173" w:type="dxa"/>
        <w:tblInd w:w="118" w:type="dxa"/>
        <w:tblLook w:val="04A0" w:firstRow="1" w:lastRow="0" w:firstColumn="1" w:lastColumn="0" w:noHBand="0" w:noVBand="1"/>
      </w:tblPr>
      <w:tblGrid>
        <w:gridCol w:w="1080"/>
        <w:gridCol w:w="2480"/>
        <w:gridCol w:w="5531"/>
        <w:gridCol w:w="2126"/>
        <w:gridCol w:w="1956"/>
      </w:tblGrid>
      <w:tr w:rsidR="005B0F73" w14:paraId="6D68F3F5" w14:textId="77777777">
        <w:trPr>
          <w:trHeight w:val="402"/>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8CCD2" w14:textId="77777777" w:rsidR="005B0F73" w:rsidRDefault="00907AF5">
            <w:pPr>
              <w:widowControl/>
              <w:jc w:val="center"/>
              <w:rPr>
                <w:rFonts w:ascii="Calibri" w:eastAsia="宋体" w:hAnsi="Calibri" w:cs="宋体"/>
                <w:b/>
                <w:bCs/>
                <w:color w:val="000000"/>
                <w:kern w:val="0"/>
                <w:sz w:val="20"/>
                <w:szCs w:val="20"/>
              </w:rPr>
            </w:pPr>
            <w:r>
              <w:rPr>
                <w:rFonts w:ascii="宋体" w:eastAsia="宋体" w:hAnsi="宋体" w:cs="宋体" w:hint="eastAsia"/>
                <w:b/>
                <w:bCs/>
                <w:color w:val="000000"/>
                <w:kern w:val="0"/>
                <w:sz w:val="20"/>
                <w:szCs w:val="20"/>
              </w:rPr>
              <w:t>序号</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72365AF2" w14:textId="77777777" w:rsidR="005B0F73" w:rsidRDefault="00907AF5">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设备材料名称</w:t>
            </w:r>
          </w:p>
        </w:tc>
        <w:tc>
          <w:tcPr>
            <w:tcW w:w="5531" w:type="dxa"/>
            <w:tcBorders>
              <w:top w:val="single" w:sz="4" w:space="0" w:color="auto"/>
              <w:left w:val="nil"/>
              <w:bottom w:val="single" w:sz="4" w:space="0" w:color="auto"/>
              <w:right w:val="single" w:sz="4" w:space="0" w:color="auto"/>
            </w:tcBorders>
            <w:shd w:val="clear" w:color="auto" w:fill="auto"/>
            <w:noWrap/>
            <w:vAlign w:val="center"/>
          </w:tcPr>
          <w:p w14:paraId="2A4BDAC5" w14:textId="77777777" w:rsidR="005B0F73" w:rsidRDefault="00907AF5">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型号</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147DED" w14:textId="77777777" w:rsidR="005B0F73" w:rsidRDefault="00907AF5">
            <w:pPr>
              <w:widowControl/>
              <w:jc w:val="center"/>
              <w:rPr>
                <w:rFonts w:ascii="Calibri" w:eastAsia="宋体" w:hAnsi="Calibri" w:cs="宋体"/>
                <w:b/>
                <w:bCs/>
                <w:color w:val="000000"/>
                <w:kern w:val="0"/>
                <w:sz w:val="20"/>
                <w:szCs w:val="20"/>
              </w:rPr>
            </w:pPr>
            <w:r>
              <w:rPr>
                <w:rFonts w:ascii="宋体" w:eastAsia="宋体" w:hAnsi="宋体" w:cs="宋体" w:hint="eastAsia"/>
                <w:b/>
                <w:bCs/>
                <w:color w:val="000000"/>
                <w:kern w:val="0"/>
                <w:sz w:val="20"/>
                <w:szCs w:val="20"/>
              </w:rPr>
              <w:t>单位</w:t>
            </w:r>
          </w:p>
        </w:tc>
        <w:tc>
          <w:tcPr>
            <w:tcW w:w="1956" w:type="dxa"/>
            <w:tcBorders>
              <w:top w:val="single" w:sz="4" w:space="0" w:color="auto"/>
              <w:left w:val="nil"/>
              <w:bottom w:val="single" w:sz="4" w:space="0" w:color="auto"/>
              <w:right w:val="single" w:sz="4" w:space="0" w:color="auto"/>
            </w:tcBorders>
            <w:shd w:val="clear" w:color="auto" w:fill="auto"/>
            <w:vAlign w:val="center"/>
          </w:tcPr>
          <w:p w14:paraId="1C2FB615" w14:textId="77777777" w:rsidR="005B0F73" w:rsidRDefault="00907AF5">
            <w:pPr>
              <w:widowControl/>
              <w:jc w:val="center"/>
              <w:rPr>
                <w:rFonts w:ascii="Calibri" w:eastAsia="宋体" w:hAnsi="Calibri" w:cs="宋体"/>
                <w:b/>
                <w:bCs/>
                <w:color w:val="000000"/>
                <w:kern w:val="0"/>
                <w:sz w:val="20"/>
                <w:szCs w:val="20"/>
              </w:rPr>
            </w:pPr>
            <w:r>
              <w:rPr>
                <w:rFonts w:ascii="宋体" w:eastAsia="宋体" w:hAnsi="宋体" w:cs="宋体" w:hint="eastAsia"/>
                <w:b/>
                <w:bCs/>
                <w:color w:val="000000"/>
                <w:kern w:val="0"/>
                <w:sz w:val="20"/>
                <w:szCs w:val="20"/>
              </w:rPr>
              <w:t>数量</w:t>
            </w:r>
          </w:p>
        </w:tc>
      </w:tr>
      <w:tr w:rsidR="005B0F73" w14:paraId="5AC4E399" w14:textId="77777777">
        <w:trPr>
          <w:trHeight w:val="40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63DDE9"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w:t>
            </w:r>
          </w:p>
        </w:tc>
        <w:tc>
          <w:tcPr>
            <w:tcW w:w="2480" w:type="dxa"/>
            <w:tcBorders>
              <w:top w:val="single" w:sz="4" w:space="0" w:color="auto"/>
              <w:left w:val="nil"/>
              <w:bottom w:val="single" w:sz="4" w:space="0" w:color="auto"/>
              <w:right w:val="single" w:sz="4" w:space="0" w:color="auto"/>
            </w:tcBorders>
            <w:shd w:val="clear" w:color="000000" w:fill="FFFFFF"/>
            <w:noWrap/>
            <w:vAlign w:val="center"/>
          </w:tcPr>
          <w:p w14:paraId="084520AB"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光纤跳线</w:t>
            </w:r>
          </w:p>
        </w:tc>
        <w:tc>
          <w:tcPr>
            <w:tcW w:w="5531" w:type="dxa"/>
            <w:tcBorders>
              <w:top w:val="single" w:sz="4" w:space="0" w:color="auto"/>
              <w:left w:val="nil"/>
              <w:bottom w:val="single" w:sz="4" w:space="0" w:color="auto"/>
              <w:right w:val="single" w:sz="4" w:space="0" w:color="auto"/>
            </w:tcBorders>
            <w:shd w:val="clear" w:color="000000" w:fill="FFFFFF"/>
            <w:noWrap/>
            <w:vAlign w:val="center"/>
          </w:tcPr>
          <w:p w14:paraId="5F02FEAF"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3米LC-LC</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10F1731E" w14:textId="77777777" w:rsidR="005B0F73" w:rsidRPr="00907AF5" w:rsidRDefault="00907AF5">
            <w:pPr>
              <w:widowControl/>
              <w:jc w:val="center"/>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条</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19D9FCD3" w14:textId="77777777" w:rsidR="005B0F73" w:rsidRPr="00907AF5" w:rsidRDefault="00907AF5">
            <w:pPr>
              <w:widowControl/>
              <w:jc w:val="center"/>
              <w:rPr>
                <w:rFonts w:ascii="Calibri" w:eastAsia="宋体" w:hAnsi="Calibri" w:cs="宋体"/>
                <w:color w:val="000000" w:themeColor="text1"/>
                <w:kern w:val="0"/>
                <w:sz w:val="20"/>
                <w:szCs w:val="20"/>
              </w:rPr>
            </w:pPr>
            <w:r w:rsidRPr="00907AF5">
              <w:rPr>
                <w:rFonts w:ascii="Calibri" w:eastAsia="宋体" w:hAnsi="Calibri" w:cs="宋体" w:hint="eastAsia"/>
                <w:color w:val="000000" w:themeColor="text1"/>
                <w:kern w:val="0"/>
                <w:sz w:val="20"/>
                <w:szCs w:val="20"/>
              </w:rPr>
              <w:t>20</w:t>
            </w:r>
          </w:p>
        </w:tc>
      </w:tr>
      <w:tr w:rsidR="005B0F73" w14:paraId="3A4AEAAC" w14:textId="77777777">
        <w:trPr>
          <w:trHeight w:val="40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40B03F"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2</w:t>
            </w:r>
          </w:p>
        </w:tc>
        <w:tc>
          <w:tcPr>
            <w:tcW w:w="2480" w:type="dxa"/>
            <w:tcBorders>
              <w:top w:val="single" w:sz="4" w:space="0" w:color="auto"/>
              <w:left w:val="nil"/>
              <w:bottom w:val="single" w:sz="4" w:space="0" w:color="auto"/>
              <w:right w:val="single" w:sz="4" w:space="0" w:color="auto"/>
            </w:tcBorders>
            <w:shd w:val="clear" w:color="000000" w:fill="FFFFFF"/>
            <w:noWrap/>
            <w:vAlign w:val="center"/>
          </w:tcPr>
          <w:p w14:paraId="46B64A63"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壁挂机柜</w:t>
            </w:r>
          </w:p>
        </w:tc>
        <w:tc>
          <w:tcPr>
            <w:tcW w:w="5531" w:type="dxa"/>
            <w:tcBorders>
              <w:top w:val="single" w:sz="4" w:space="0" w:color="auto"/>
              <w:left w:val="nil"/>
              <w:bottom w:val="single" w:sz="4" w:space="0" w:color="auto"/>
              <w:right w:val="single" w:sz="4" w:space="0" w:color="auto"/>
            </w:tcBorders>
            <w:shd w:val="clear" w:color="000000" w:fill="FFFFFF"/>
            <w:noWrap/>
            <w:vAlign w:val="center"/>
          </w:tcPr>
          <w:p w14:paraId="5A508836"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（300*600*600）加厚</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E866E0F" w14:textId="77777777" w:rsidR="005B0F73" w:rsidRPr="00907AF5" w:rsidRDefault="00907AF5">
            <w:pPr>
              <w:widowControl/>
              <w:jc w:val="center"/>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个</w:t>
            </w:r>
          </w:p>
        </w:tc>
        <w:tc>
          <w:tcPr>
            <w:tcW w:w="1956" w:type="dxa"/>
            <w:tcBorders>
              <w:top w:val="single" w:sz="4" w:space="0" w:color="auto"/>
              <w:left w:val="nil"/>
              <w:bottom w:val="single" w:sz="4" w:space="0" w:color="auto"/>
              <w:right w:val="single" w:sz="4" w:space="0" w:color="auto"/>
            </w:tcBorders>
            <w:shd w:val="clear" w:color="auto" w:fill="auto"/>
            <w:vAlign w:val="center"/>
          </w:tcPr>
          <w:p w14:paraId="66392B9C" w14:textId="77777777" w:rsidR="005B0F73" w:rsidRPr="00907AF5" w:rsidRDefault="00907AF5">
            <w:pPr>
              <w:widowControl/>
              <w:jc w:val="center"/>
              <w:rPr>
                <w:rFonts w:ascii="Calibri" w:eastAsia="宋体" w:hAnsi="Calibri" w:cs="宋体"/>
                <w:color w:val="000000" w:themeColor="text1"/>
                <w:kern w:val="0"/>
                <w:sz w:val="20"/>
                <w:szCs w:val="20"/>
              </w:rPr>
            </w:pPr>
            <w:r w:rsidRPr="00907AF5">
              <w:rPr>
                <w:rFonts w:ascii="Calibri" w:eastAsia="宋体" w:hAnsi="Calibri" w:cs="宋体" w:hint="eastAsia"/>
                <w:color w:val="000000" w:themeColor="text1"/>
                <w:kern w:val="0"/>
                <w:sz w:val="20"/>
                <w:szCs w:val="20"/>
              </w:rPr>
              <w:t>6</w:t>
            </w:r>
          </w:p>
        </w:tc>
      </w:tr>
      <w:tr w:rsidR="005B0F73" w14:paraId="2C7B997C" w14:textId="77777777">
        <w:trPr>
          <w:trHeight w:val="40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198AA5"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3</w:t>
            </w:r>
          </w:p>
        </w:tc>
        <w:tc>
          <w:tcPr>
            <w:tcW w:w="2480" w:type="dxa"/>
            <w:tcBorders>
              <w:top w:val="single" w:sz="4" w:space="0" w:color="auto"/>
              <w:left w:val="nil"/>
              <w:bottom w:val="single" w:sz="4" w:space="0" w:color="auto"/>
              <w:right w:val="single" w:sz="4" w:space="0" w:color="auto"/>
            </w:tcBorders>
            <w:shd w:val="clear" w:color="000000" w:fill="FFFFFF"/>
            <w:noWrap/>
            <w:vAlign w:val="center"/>
          </w:tcPr>
          <w:p w14:paraId="59E8C4B1"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插排</w:t>
            </w:r>
          </w:p>
        </w:tc>
        <w:tc>
          <w:tcPr>
            <w:tcW w:w="5531" w:type="dxa"/>
            <w:tcBorders>
              <w:top w:val="single" w:sz="4" w:space="0" w:color="auto"/>
              <w:left w:val="nil"/>
              <w:bottom w:val="single" w:sz="4" w:space="0" w:color="auto"/>
              <w:right w:val="single" w:sz="4" w:space="0" w:color="auto"/>
            </w:tcBorders>
            <w:shd w:val="clear" w:color="000000" w:fill="FFFFFF"/>
            <w:noWrap/>
            <w:vAlign w:val="center"/>
          </w:tcPr>
          <w:p w14:paraId="51CE9197"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415无线</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7CB43F25" w14:textId="77777777" w:rsidR="005B0F73" w:rsidRPr="00907AF5" w:rsidRDefault="00907AF5">
            <w:pPr>
              <w:widowControl/>
              <w:jc w:val="center"/>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个</w:t>
            </w:r>
          </w:p>
        </w:tc>
        <w:tc>
          <w:tcPr>
            <w:tcW w:w="1956" w:type="dxa"/>
            <w:tcBorders>
              <w:top w:val="single" w:sz="4" w:space="0" w:color="auto"/>
              <w:left w:val="nil"/>
              <w:bottom w:val="single" w:sz="4" w:space="0" w:color="auto"/>
              <w:right w:val="single" w:sz="4" w:space="0" w:color="auto"/>
            </w:tcBorders>
            <w:shd w:val="clear" w:color="auto" w:fill="auto"/>
            <w:vAlign w:val="center"/>
          </w:tcPr>
          <w:p w14:paraId="29E760DC" w14:textId="77777777" w:rsidR="005B0F73" w:rsidRPr="00907AF5" w:rsidRDefault="00907AF5">
            <w:pPr>
              <w:widowControl/>
              <w:jc w:val="center"/>
              <w:rPr>
                <w:rFonts w:ascii="Calibri" w:eastAsia="宋体" w:hAnsi="Calibri" w:cs="宋体"/>
                <w:color w:val="000000" w:themeColor="text1"/>
                <w:kern w:val="0"/>
                <w:sz w:val="20"/>
                <w:szCs w:val="20"/>
              </w:rPr>
            </w:pPr>
            <w:r w:rsidRPr="00907AF5">
              <w:rPr>
                <w:rFonts w:ascii="Calibri" w:eastAsia="宋体" w:hAnsi="Calibri" w:cs="宋体" w:hint="eastAsia"/>
                <w:color w:val="000000" w:themeColor="text1"/>
                <w:kern w:val="0"/>
                <w:sz w:val="20"/>
                <w:szCs w:val="20"/>
              </w:rPr>
              <w:t>6</w:t>
            </w:r>
          </w:p>
        </w:tc>
      </w:tr>
      <w:tr w:rsidR="005B0F73" w14:paraId="7C61A23E" w14:textId="77777777">
        <w:trPr>
          <w:trHeight w:val="40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BC016A"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4</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738F1167"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电源线</w:t>
            </w:r>
          </w:p>
        </w:tc>
        <w:tc>
          <w:tcPr>
            <w:tcW w:w="5531" w:type="dxa"/>
            <w:tcBorders>
              <w:top w:val="single" w:sz="4" w:space="0" w:color="auto"/>
              <w:left w:val="nil"/>
              <w:bottom w:val="single" w:sz="4" w:space="0" w:color="auto"/>
              <w:right w:val="single" w:sz="4" w:space="0" w:color="auto"/>
            </w:tcBorders>
            <w:shd w:val="clear" w:color="auto" w:fill="auto"/>
            <w:noWrap/>
            <w:vAlign w:val="center"/>
          </w:tcPr>
          <w:p w14:paraId="529B8AB6"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RVV2*1.0（国标）</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255058" w14:textId="77777777" w:rsidR="005B0F73" w:rsidRPr="00907AF5" w:rsidRDefault="00907AF5">
            <w:pPr>
              <w:widowControl/>
              <w:jc w:val="center"/>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米</w:t>
            </w:r>
          </w:p>
        </w:tc>
        <w:tc>
          <w:tcPr>
            <w:tcW w:w="1956" w:type="dxa"/>
            <w:tcBorders>
              <w:top w:val="single" w:sz="4" w:space="0" w:color="auto"/>
              <w:left w:val="nil"/>
              <w:bottom w:val="single" w:sz="4" w:space="0" w:color="auto"/>
              <w:right w:val="single" w:sz="4" w:space="0" w:color="auto"/>
            </w:tcBorders>
            <w:shd w:val="clear" w:color="auto" w:fill="auto"/>
            <w:vAlign w:val="center"/>
          </w:tcPr>
          <w:p w14:paraId="16880CD9" w14:textId="77777777" w:rsidR="005B0F73" w:rsidRPr="00907AF5" w:rsidRDefault="00907AF5">
            <w:pPr>
              <w:widowControl/>
              <w:jc w:val="center"/>
              <w:rPr>
                <w:rFonts w:ascii="Calibri" w:eastAsia="宋体" w:hAnsi="Calibri" w:cs="宋体"/>
                <w:color w:val="000000" w:themeColor="text1"/>
                <w:kern w:val="0"/>
                <w:sz w:val="20"/>
                <w:szCs w:val="20"/>
              </w:rPr>
            </w:pPr>
            <w:r w:rsidRPr="00907AF5">
              <w:rPr>
                <w:rFonts w:ascii="Calibri" w:eastAsia="宋体" w:hAnsi="Calibri" w:cs="宋体" w:hint="eastAsia"/>
                <w:color w:val="000000" w:themeColor="text1"/>
                <w:kern w:val="0"/>
                <w:sz w:val="20"/>
                <w:szCs w:val="20"/>
              </w:rPr>
              <w:t>50</w:t>
            </w:r>
          </w:p>
        </w:tc>
      </w:tr>
      <w:tr w:rsidR="005B0F73" w14:paraId="07F950B1" w14:textId="77777777">
        <w:trPr>
          <w:trHeight w:val="40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A1451"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5</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5A0A4190"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六类网线</w:t>
            </w:r>
          </w:p>
        </w:tc>
        <w:tc>
          <w:tcPr>
            <w:tcW w:w="5531" w:type="dxa"/>
            <w:tcBorders>
              <w:top w:val="single" w:sz="4" w:space="0" w:color="auto"/>
              <w:left w:val="nil"/>
              <w:bottom w:val="single" w:sz="4" w:space="0" w:color="auto"/>
              <w:right w:val="single" w:sz="4" w:space="0" w:color="auto"/>
            </w:tcBorders>
            <w:shd w:val="clear" w:color="auto" w:fill="auto"/>
            <w:noWrap/>
            <w:vAlign w:val="center"/>
          </w:tcPr>
          <w:p w14:paraId="56821EDB"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Cat6(国标）</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E6A6D3" w14:textId="77777777" w:rsidR="005B0F73" w:rsidRPr="00907AF5" w:rsidRDefault="00907AF5">
            <w:pPr>
              <w:widowControl/>
              <w:jc w:val="center"/>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米</w:t>
            </w:r>
          </w:p>
        </w:tc>
        <w:tc>
          <w:tcPr>
            <w:tcW w:w="1956" w:type="dxa"/>
            <w:tcBorders>
              <w:top w:val="single" w:sz="4" w:space="0" w:color="auto"/>
              <w:left w:val="nil"/>
              <w:bottom w:val="single" w:sz="4" w:space="0" w:color="auto"/>
              <w:right w:val="single" w:sz="4" w:space="0" w:color="auto"/>
            </w:tcBorders>
            <w:shd w:val="clear" w:color="auto" w:fill="auto"/>
            <w:vAlign w:val="center"/>
          </w:tcPr>
          <w:p w14:paraId="239AE2BE" w14:textId="77777777" w:rsidR="005B0F73" w:rsidRPr="00907AF5" w:rsidRDefault="00907AF5">
            <w:pPr>
              <w:widowControl/>
              <w:jc w:val="center"/>
              <w:rPr>
                <w:rFonts w:ascii="Calibri" w:eastAsia="宋体" w:hAnsi="Calibri" w:cs="宋体"/>
                <w:color w:val="000000" w:themeColor="text1"/>
                <w:kern w:val="0"/>
                <w:sz w:val="20"/>
                <w:szCs w:val="20"/>
              </w:rPr>
            </w:pPr>
            <w:r w:rsidRPr="00907AF5">
              <w:rPr>
                <w:rFonts w:ascii="Calibri" w:eastAsia="宋体" w:hAnsi="Calibri" w:cs="宋体" w:hint="eastAsia"/>
                <w:color w:val="000000" w:themeColor="text1"/>
                <w:kern w:val="0"/>
                <w:sz w:val="20"/>
                <w:szCs w:val="20"/>
              </w:rPr>
              <w:t>4500</w:t>
            </w:r>
          </w:p>
        </w:tc>
      </w:tr>
      <w:tr w:rsidR="005B0F73" w14:paraId="63B0A0D2" w14:textId="77777777">
        <w:trPr>
          <w:trHeight w:val="402"/>
        </w:trPr>
        <w:tc>
          <w:tcPr>
            <w:tcW w:w="1080" w:type="dxa"/>
            <w:tcBorders>
              <w:top w:val="nil"/>
              <w:left w:val="single" w:sz="8" w:space="0" w:color="auto"/>
              <w:bottom w:val="single" w:sz="4" w:space="0" w:color="auto"/>
              <w:right w:val="single" w:sz="4" w:space="0" w:color="auto"/>
            </w:tcBorders>
            <w:shd w:val="clear" w:color="000000" w:fill="FFFFFF"/>
            <w:noWrap/>
            <w:vAlign w:val="center"/>
          </w:tcPr>
          <w:p w14:paraId="5A768005"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6</w:t>
            </w:r>
          </w:p>
        </w:tc>
        <w:tc>
          <w:tcPr>
            <w:tcW w:w="2480" w:type="dxa"/>
            <w:tcBorders>
              <w:top w:val="nil"/>
              <w:left w:val="nil"/>
              <w:bottom w:val="single" w:sz="4" w:space="0" w:color="auto"/>
              <w:right w:val="single" w:sz="4" w:space="0" w:color="auto"/>
            </w:tcBorders>
            <w:shd w:val="clear" w:color="000000" w:fill="FFFFFF"/>
            <w:noWrap/>
            <w:vAlign w:val="center"/>
          </w:tcPr>
          <w:p w14:paraId="0F1A1B88"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ODF配线架</w:t>
            </w:r>
          </w:p>
        </w:tc>
        <w:tc>
          <w:tcPr>
            <w:tcW w:w="5531" w:type="dxa"/>
            <w:tcBorders>
              <w:top w:val="nil"/>
              <w:left w:val="nil"/>
              <w:bottom w:val="single" w:sz="4" w:space="0" w:color="auto"/>
              <w:right w:val="single" w:sz="4" w:space="0" w:color="auto"/>
            </w:tcBorders>
            <w:shd w:val="clear" w:color="000000" w:fill="FFFFFF"/>
            <w:noWrap/>
            <w:vAlign w:val="center"/>
          </w:tcPr>
          <w:p w14:paraId="779EF078"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12芯</w:t>
            </w:r>
          </w:p>
        </w:tc>
        <w:tc>
          <w:tcPr>
            <w:tcW w:w="2126" w:type="dxa"/>
            <w:tcBorders>
              <w:top w:val="nil"/>
              <w:left w:val="nil"/>
              <w:bottom w:val="single" w:sz="4" w:space="0" w:color="auto"/>
              <w:right w:val="single" w:sz="4" w:space="0" w:color="auto"/>
            </w:tcBorders>
            <w:shd w:val="clear" w:color="000000" w:fill="FFFFFF"/>
            <w:noWrap/>
            <w:vAlign w:val="center"/>
          </w:tcPr>
          <w:p w14:paraId="277C110C" w14:textId="77777777" w:rsidR="005B0F73" w:rsidRPr="00907AF5" w:rsidRDefault="00907AF5">
            <w:pPr>
              <w:widowControl/>
              <w:jc w:val="center"/>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个</w:t>
            </w:r>
          </w:p>
        </w:tc>
        <w:tc>
          <w:tcPr>
            <w:tcW w:w="1956" w:type="dxa"/>
            <w:tcBorders>
              <w:top w:val="nil"/>
              <w:left w:val="nil"/>
              <w:bottom w:val="single" w:sz="4" w:space="0" w:color="auto"/>
              <w:right w:val="single" w:sz="4" w:space="0" w:color="auto"/>
            </w:tcBorders>
            <w:shd w:val="clear" w:color="000000" w:fill="FFFFFF"/>
            <w:vAlign w:val="center"/>
          </w:tcPr>
          <w:p w14:paraId="5DA6D119" w14:textId="77777777" w:rsidR="005B0F73" w:rsidRPr="00907AF5" w:rsidRDefault="00907AF5">
            <w:pPr>
              <w:widowControl/>
              <w:jc w:val="center"/>
              <w:rPr>
                <w:rFonts w:ascii="Calibri" w:eastAsia="宋体" w:hAnsi="Calibri" w:cs="宋体"/>
                <w:color w:val="000000" w:themeColor="text1"/>
                <w:kern w:val="0"/>
                <w:sz w:val="20"/>
                <w:szCs w:val="20"/>
              </w:rPr>
            </w:pPr>
            <w:r w:rsidRPr="00907AF5">
              <w:rPr>
                <w:rFonts w:ascii="Calibri" w:eastAsia="宋体" w:hAnsi="Calibri" w:cs="宋体" w:hint="eastAsia"/>
                <w:color w:val="000000" w:themeColor="text1"/>
                <w:kern w:val="0"/>
                <w:sz w:val="20"/>
                <w:szCs w:val="20"/>
              </w:rPr>
              <w:t>5</w:t>
            </w:r>
          </w:p>
        </w:tc>
      </w:tr>
      <w:tr w:rsidR="005B0F73" w14:paraId="7F46927C" w14:textId="77777777">
        <w:trPr>
          <w:trHeight w:val="402"/>
        </w:trPr>
        <w:tc>
          <w:tcPr>
            <w:tcW w:w="1080" w:type="dxa"/>
            <w:tcBorders>
              <w:top w:val="nil"/>
              <w:left w:val="single" w:sz="8" w:space="0" w:color="auto"/>
              <w:bottom w:val="single" w:sz="4" w:space="0" w:color="auto"/>
              <w:right w:val="single" w:sz="4" w:space="0" w:color="auto"/>
            </w:tcBorders>
            <w:shd w:val="clear" w:color="000000" w:fill="FFFFFF"/>
            <w:noWrap/>
            <w:vAlign w:val="center"/>
          </w:tcPr>
          <w:p w14:paraId="05BA7D2A"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7</w:t>
            </w:r>
          </w:p>
        </w:tc>
        <w:tc>
          <w:tcPr>
            <w:tcW w:w="2480" w:type="dxa"/>
            <w:tcBorders>
              <w:top w:val="nil"/>
              <w:left w:val="nil"/>
              <w:bottom w:val="single" w:sz="4" w:space="0" w:color="auto"/>
              <w:right w:val="single" w:sz="4" w:space="0" w:color="auto"/>
            </w:tcBorders>
            <w:shd w:val="clear" w:color="000000" w:fill="FFFFFF"/>
            <w:noWrap/>
            <w:vAlign w:val="center"/>
          </w:tcPr>
          <w:p w14:paraId="5E605F44"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ODF配线架</w:t>
            </w:r>
          </w:p>
        </w:tc>
        <w:tc>
          <w:tcPr>
            <w:tcW w:w="5531" w:type="dxa"/>
            <w:tcBorders>
              <w:top w:val="nil"/>
              <w:left w:val="nil"/>
              <w:bottom w:val="single" w:sz="4" w:space="0" w:color="auto"/>
              <w:right w:val="single" w:sz="4" w:space="0" w:color="auto"/>
            </w:tcBorders>
            <w:shd w:val="clear" w:color="000000" w:fill="FFFFFF"/>
            <w:noWrap/>
            <w:vAlign w:val="center"/>
          </w:tcPr>
          <w:p w14:paraId="32339795" w14:textId="77777777" w:rsidR="005B0F73" w:rsidRPr="00907AF5" w:rsidRDefault="00907AF5">
            <w:pPr>
              <w:widowControl/>
              <w:jc w:val="left"/>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48芯</w:t>
            </w:r>
          </w:p>
        </w:tc>
        <w:tc>
          <w:tcPr>
            <w:tcW w:w="2126" w:type="dxa"/>
            <w:tcBorders>
              <w:top w:val="nil"/>
              <w:left w:val="nil"/>
              <w:bottom w:val="single" w:sz="4" w:space="0" w:color="auto"/>
              <w:right w:val="single" w:sz="4" w:space="0" w:color="auto"/>
            </w:tcBorders>
            <w:shd w:val="clear" w:color="000000" w:fill="FFFFFF"/>
            <w:noWrap/>
            <w:vAlign w:val="center"/>
          </w:tcPr>
          <w:p w14:paraId="004B0DD8" w14:textId="77777777" w:rsidR="005B0F73" w:rsidRPr="00907AF5" w:rsidRDefault="00907AF5">
            <w:pPr>
              <w:widowControl/>
              <w:jc w:val="center"/>
              <w:rPr>
                <w:rFonts w:ascii="宋体" w:eastAsia="宋体" w:hAnsi="宋体" w:cs="宋体"/>
                <w:color w:val="000000" w:themeColor="text1"/>
                <w:kern w:val="0"/>
                <w:sz w:val="20"/>
                <w:szCs w:val="20"/>
              </w:rPr>
            </w:pPr>
            <w:r w:rsidRPr="00907AF5">
              <w:rPr>
                <w:rFonts w:ascii="宋体" w:eastAsia="宋体" w:hAnsi="宋体" w:cs="宋体" w:hint="eastAsia"/>
                <w:color w:val="000000" w:themeColor="text1"/>
                <w:kern w:val="0"/>
                <w:sz w:val="20"/>
                <w:szCs w:val="20"/>
              </w:rPr>
              <w:t>个</w:t>
            </w:r>
          </w:p>
        </w:tc>
        <w:tc>
          <w:tcPr>
            <w:tcW w:w="1956" w:type="dxa"/>
            <w:tcBorders>
              <w:top w:val="nil"/>
              <w:left w:val="nil"/>
              <w:bottom w:val="single" w:sz="4" w:space="0" w:color="auto"/>
              <w:right w:val="single" w:sz="4" w:space="0" w:color="auto"/>
            </w:tcBorders>
            <w:shd w:val="clear" w:color="000000" w:fill="FFFFFF"/>
            <w:vAlign w:val="center"/>
          </w:tcPr>
          <w:p w14:paraId="5A5EBB5C" w14:textId="77777777" w:rsidR="005B0F73" w:rsidRPr="00907AF5" w:rsidRDefault="00907AF5">
            <w:pPr>
              <w:widowControl/>
              <w:jc w:val="center"/>
              <w:rPr>
                <w:rFonts w:ascii="Calibri" w:eastAsia="宋体" w:hAnsi="Calibri" w:cs="宋体"/>
                <w:color w:val="000000" w:themeColor="text1"/>
                <w:kern w:val="0"/>
                <w:sz w:val="20"/>
                <w:szCs w:val="20"/>
              </w:rPr>
            </w:pPr>
            <w:r w:rsidRPr="00907AF5">
              <w:rPr>
                <w:rFonts w:ascii="Calibri" w:eastAsia="宋体" w:hAnsi="Calibri" w:cs="宋体"/>
                <w:color w:val="000000" w:themeColor="text1"/>
                <w:kern w:val="0"/>
                <w:sz w:val="20"/>
                <w:szCs w:val="20"/>
              </w:rPr>
              <w:t xml:space="preserve">1 </w:t>
            </w:r>
          </w:p>
        </w:tc>
      </w:tr>
      <w:tr w:rsidR="005B0F73" w14:paraId="15EE06A9" w14:textId="77777777">
        <w:trPr>
          <w:trHeight w:val="40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6E9402"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8</w:t>
            </w:r>
          </w:p>
        </w:tc>
        <w:tc>
          <w:tcPr>
            <w:tcW w:w="2480" w:type="dxa"/>
            <w:tcBorders>
              <w:top w:val="single" w:sz="4" w:space="0" w:color="auto"/>
              <w:left w:val="nil"/>
              <w:bottom w:val="single" w:sz="4" w:space="0" w:color="auto"/>
              <w:right w:val="single" w:sz="4" w:space="0" w:color="auto"/>
            </w:tcBorders>
            <w:shd w:val="clear" w:color="000000" w:fill="FFFFFF"/>
            <w:noWrap/>
            <w:vAlign w:val="center"/>
          </w:tcPr>
          <w:p w14:paraId="1A30FF66"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光缆</w:t>
            </w:r>
          </w:p>
        </w:tc>
        <w:tc>
          <w:tcPr>
            <w:tcW w:w="5531" w:type="dxa"/>
            <w:tcBorders>
              <w:top w:val="single" w:sz="4" w:space="0" w:color="auto"/>
              <w:left w:val="nil"/>
              <w:bottom w:val="single" w:sz="4" w:space="0" w:color="auto"/>
              <w:right w:val="single" w:sz="4" w:space="0" w:color="auto"/>
            </w:tcBorders>
            <w:shd w:val="clear" w:color="000000" w:fill="FFFFFF"/>
            <w:noWrap/>
            <w:vAlign w:val="center"/>
          </w:tcPr>
          <w:p w14:paraId="64C2AA65"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12芯（国标）</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1B0FC354"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46C530CD"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287 </w:t>
            </w:r>
          </w:p>
        </w:tc>
      </w:tr>
      <w:tr w:rsidR="005B0F73" w14:paraId="0835CB05" w14:textId="77777777">
        <w:trPr>
          <w:trHeight w:val="40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82413B"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9</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0B0D6B59"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波纹管</w:t>
            </w:r>
          </w:p>
        </w:tc>
        <w:tc>
          <w:tcPr>
            <w:tcW w:w="5531" w:type="dxa"/>
            <w:tcBorders>
              <w:top w:val="single" w:sz="4" w:space="0" w:color="auto"/>
              <w:left w:val="nil"/>
              <w:bottom w:val="single" w:sz="4" w:space="0" w:color="auto"/>
              <w:right w:val="single" w:sz="4" w:space="0" w:color="auto"/>
            </w:tcBorders>
            <w:shd w:val="clear" w:color="auto" w:fill="auto"/>
            <w:noWrap/>
            <w:vAlign w:val="center"/>
          </w:tcPr>
          <w:p w14:paraId="1CDBF2ED"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PP阻燃4分</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D032D6A"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卷</w:t>
            </w:r>
          </w:p>
        </w:tc>
        <w:tc>
          <w:tcPr>
            <w:tcW w:w="1956" w:type="dxa"/>
            <w:tcBorders>
              <w:top w:val="single" w:sz="4" w:space="0" w:color="auto"/>
              <w:left w:val="nil"/>
              <w:bottom w:val="single" w:sz="4" w:space="0" w:color="auto"/>
              <w:right w:val="single" w:sz="4" w:space="0" w:color="auto"/>
            </w:tcBorders>
            <w:shd w:val="clear" w:color="auto" w:fill="auto"/>
            <w:vAlign w:val="center"/>
          </w:tcPr>
          <w:p w14:paraId="3DF201A4"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 xml:space="preserve">2 </w:t>
            </w:r>
          </w:p>
        </w:tc>
      </w:tr>
      <w:tr w:rsidR="005B0F73" w14:paraId="6D2749D9" w14:textId="77777777">
        <w:trPr>
          <w:trHeight w:val="40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54E04"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10</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13455097"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PVC线槽</w:t>
            </w:r>
          </w:p>
        </w:tc>
        <w:tc>
          <w:tcPr>
            <w:tcW w:w="5531" w:type="dxa"/>
            <w:tcBorders>
              <w:top w:val="single" w:sz="4" w:space="0" w:color="auto"/>
              <w:left w:val="nil"/>
              <w:bottom w:val="single" w:sz="4" w:space="0" w:color="auto"/>
              <w:right w:val="single" w:sz="4" w:space="0" w:color="auto"/>
            </w:tcBorders>
            <w:shd w:val="clear" w:color="auto" w:fill="auto"/>
            <w:noWrap/>
            <w:vAlign w:val="center"/>
          </w:tcPr>
          <w:p w14:paraId="05276823"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80*40</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94E6F3" w14:textId="77777777" w:rsidR="005B0F73" w:rsidRDefault="00907AF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c>
          <w:tcPr>
            <w:tcW w:w="1956" w:type="dxa"/>
            <w:tcBorders>
              <w:top w:val="single" w:sz="4" w:space="0" w:color="auto"/>
              <w:left w:val="nil"/>
              <w:bottom w:val="single" w:sz="4" w:space="0" w:color="auto"/>
              <w:right w:val="single" w:sz="4" w:space="0" w:color="auto"/>
            </w:tcBorders>
            <w:shd w:val="clear" w:color="auto" w:fill="auto"/>
            <w:vAlign w:val="center"/>
          </w:tcPr>
          <w:p w14:paraId="170C746A" w14:textId="77777777" w:rsidR="005B0F73" w:rsidRDefault="00907AF5">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550</w:t>
            </w:r>
          </w:p>
        </w:tc>
      </w:tr>
      <w:tr w:rsidR="005B0F73" w14:paraId="307BD39F" w14:textId="77777777">
        <w:trPr>
          <w:trHeight w:val="40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B0C8B7"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11</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383A3736"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辅材</w:t>
            </w:r>
          </w:p>
        </w:tc>
        <w:tc>
          <w:tcPr>
            <w:tcW w:w="5531" w:type="dxa"/>
            <w:tcBorders>
              <w:top w:val="single" w:sz="4" w:space="0" w:color="auto"/>
              <w:left w:val="nil"/>
              <w:bottom w:val="single" w:sz="4" w:space="0" w:color="auto"/>
              <w:right w:val="single" w:sz="4" w:space="0" w:color="auto"/>
            </w:tcBorders>
            <w:shd w:val="clear" w:color="auto" w:fill="auto"/>
            <w:noWrap/>
            <w:vAlign w:val="center"/>
          </w:tcPr>
          <w:p w14:paraId="228E68C2"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开孔器，磨片，水晶头，胀套，木螺丝，电工胶布，飞机胀塞轧带等</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A4798C" w14:textId="77777777" w:rsidR="005B0F73" w:rsidRDefault="005B0F73">
            <w:pPr>
              <w:widowControl/>
              <w:jc w:val="center"/>
              <w:rPr>
                <w:rFonts w:ascii="宋体" w:eastAsia="宋体" w:hAnsi="宋体" w:cs="宋体"/>
                <w:color w:val="000000"/>
                <w:kern w:val="0"/>
                <w:sz w:val="20"/>
                <w:szCs w:val="20"/>
              </w:rPr>
            </w:pPr>
          </w:p>
        </w:tc>
        <w:tc>
          <w:tcPr>
            <w:tcW w:w="1956" w:type="dxa"/>
            <w:tcBorders>
              <w:top w:val="single" w:sz="4" w:space="0" w:color="auto"/>
              <w:left w:val="nil"/>
              <w:bottom w:val="single" w:sz="4" w:space="0" w:color="auto"/>
              <w:right w:val="single" w:sz="4" w:space="0" w:color="auto"/>
            </w:tcBorders>
            <w:shd w:val="clear" w:color="auto" w:fill="auto"/>
            <w:vAlign w:val="center"/>
          </w:tcPr>
          <w:p w14:paraId="4B86E0D6" w14:textId="77777777" w:rsidR="005B0F73" w:rsidRDefault="005B0F73">
            <w:pPr>
              <w:widowControl/>
              <w:jc w:val="center"/>
              <w:rPr>
                <w:rFonts w:ascii="Calibri" w:eastAsia="宋体" w:hAnsi="Calibri" w:cs="宋体"/>
                <w:color w:val="000000"/>
                <w:kern w:val="0"/>
                <w:sz w:val="20"/>
                <w:szCs w:val="20"/>
              </w:rPr>
            </w:pPr>
          </w:p>
        </w:tc>
      </w:tr>
      <w:tr w:rsidR="005B0F73" w14:paraId="6154C00F" w14:textId="77777777">
        <w:trPr>
          <w:trHeight w:val="40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CF2AE2" w14:textId="77777777" w:rsidR="005B0F73" w:rsidRDefault="00907AF5">
            <w:pPr>
              <w:widowControl/>
              <w:jc w:val="center"/>
              <w:rPr>
                <w:rFonts w:ascii="Calibri" w:eastAsia="宋体" w:hAnsi="Calibri" w:cs="宋体"/>
                <w:kern w:val="0"/>
                <w:sz w:val="20"/>
                <w:szCs w:val="20"/>
              </w:rPr>
            </w:pPr>
            <w:r>
              <w:rPr>
                <w:rFonts w:ascii="Calibri" w:eastAsia="宋体" w:hAnsi="Calibri" w:cs="宋体" w:hint="eastAsia"/>
                <w:kern w:val="0"/>
                <w:sz w:val="20"/>
                <w:szCs w:val="20"/>
              </w:rPr>
              <w:t>12</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1ECFE9CA" w14:textId="77777777" w:rsidR="005B0F73" w:rsidRDefault="00907AF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施工费</w:t>
            </w:r>
          </w:p>
        </w:tc>
        <w:tc>
          <w:tcPr>
            <w:tcW w:w="5531" w:type="dxa"/>
            <w:tcBorders>
              <w:top w:val="single" w:sz="4" w:space="0" w:color="auto"/>
              <w:left w:val="nil"/>
              <w:bottom w:val="single" w:sz="4" w:space="0" w:color="auto"/>
              <w:right w:val="single" w:sz="4" w:space="0" w:color="auto"/>
            </w:tcBorders>
            <w:shd w:val="clear" w:color="auto" w:fill="auto"/>
            <w:noWrap/>
            <w:vAlign w:val="center"/>
          </w:tcPr>
          <w:p w14:paraId="79BBEDB7" w14:textId="77777777" w:rsidR="005B0F73" w:rsidRDefault="005B0F73">
            <w:pPr>
              <w:widowControl/>
              <w:jc w:val="left"/>
              <w:rPr>
                <w:rFonts w:ascii="宋体" w:eastAsia="宋体" w:hAnsi="宋体" w:cs="宋体"/>
                <w:color w:val="000000"/>
                <w:kern w:val="0"/>
                <w:sz w:val="20"/>
                <w:szCs w:val="20"/>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39D10F2" w14:textId="77777777" w:rsidR="005B0F73" w:rsidRDefault="005B0F73">
            <w:pPr>
              <w:widowControl/>
              <w:jc w:val="center"/>
              <w:rPr>
                <w:rFonts w:ascii="宋体" w:eastAsia="宋体" w:hAnsi="宋体" w:cs="宋体"/>
                <w:color w:val="000000"/>
                <w:kern w:val="0"/>
                <w:sz w:val="20"/>
                <w:szCs w:val="20"/>
              </w:rPr>
            </w:pPr>
          </w:p>
        </w:tc>
        <w:tc>
          <w:tcPr>
            <w:tcW w:w="1956" w:type="dxa"/>
            <w:tcBorders>
              <w:top w:val="single" w:sz="4" w:space="0" w:color="auto"/>
              <w:left w:val="nil"/>
              <w:bottom w:val="single" w:sz="4" w:space="0" w:color="auto"/>
              <w:right w:val="single" w:sz="4" w:space="0" w:color="auto"/>
            </w:tcBorders>
            <w:shd w:val="clear" w:color="auto" w:fill="auto"/>
            <w:vAlign w:val="center"/>
          </w:tcPr>
          <w:p w14:paraId="2039A661" w14:textId="77777777" w:rsidR="005B0F73" w:rsidRDefault="005B0F73">
            <w:pPr>
              <w:widowControl/>
              <w:jc w:val="center"/>
              <w:rPr>
                <w:rFonts w:ascii="Calibri" w:eastAsia="宋体" w:hAnsi="Calibri" w:cs="宋体"/>
                <w:color w:val="000000"/>
                <w:kern w:val="0"/>
                <w:sz w:val="20"/>
                <w:szCs w:val="20"/>
              </w:rPr>
            </w:pPr>
          </w:p>
        </w:tc>
      </w:tr>
    </w:tbl>
    <w:p w14:paraId="210E4F70" w14:textId="77777777" w:rsidR="005B0F73" w:rsidRDefault="005B0F73">
      <w:pPr>
        <w:jc w:val="center"/>
      </w:pPr>
    </w:p>
    <w:sectPr w:rsidR="005B0F7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85229" w14:textId="77777777" w:rsidR="0024161D" w:rsidRDefault="0024161D" w:rsidP="006B013D">
      <w:r>
        <w:separator/>
      </w:r>
    </w:p>
  </w:endnote>
  <w:endnote w:type="continuationSeparator" w:id="0">
    <w:p w14:paraId="5EB3427A" w14:textId="77777777" w:rsidR="0024161D" w:rsidRDefault="0024161D" w:rsidP="006B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C3E53" w14:textId="77777777" w:rsidR="0024161D" w:rsidRDefault="0024161D" w:rsidP="006B013D">
      <w:r>
        <w:separator/>
      </w:r>
    </w:p>
  </w:footnote>
  <w:footnote w:type="continuationSeparator" w:id="0">
    <w:p w14:paraId="75EE2CA0" w14:textId="77777777" w:rsidR="0024161D" w:rsidRDefault="0024161D" w:rsidP="006B0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764"/>
    <w:multiLevelType w:val="multilevel"/>
    <w:tmpl w:val="0385376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362B2B"/>
    <w:multiLevelType w:val="multilevel"/>
    <w:tmpl w:val="10362B2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71241D5"/>
    <w:multiLevelType w:val="multilevel"/>
    <w:tmpl w:val="171241D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3F6D16"/>
    <w:multiLevelType w:val="multilevel"/>
    <w:tmpl w:val="263F6D1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0002A25"/>
    <w:multiLevelType w:val="multilevel"/>
    <w:tmpl w:val="30002A2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7A28C8"/>
    <w:multiLevelType w:val="multilevel"/>
    <w:tmpl w:val="3A7A28C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35C710B"/>
    <w:multiLevelType w:val="multilevel"/>
    <w:tmpl w:val="435C710B"/>
    <w:lvl w:ilvl="0">
      <w:start w:val="1"/>
      <w:numFmt w:val="decimal"/>
      <w:pStyle w:val="a"/>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66A034A"/>
    <w:multiLevelType w:val="multilevel"/>
    <w:tmpl w:val="466A034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AA2538D"/>
    <w:multiLevelType w:val="multilevel"/>
    <w:tmpl w:val="5AA2538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8"/>
  </w:num>
  <w:num w:numId="3">
    <w:abstractNumId w:val="1"/>
  </w:num>
  <w:num w:numId="4">
    <w:abstractNumId w:val="4"/>
  </w:num>
  <w:num w:numId="5">
    <w:abstractNumId w:val="3"/>
  </w:num>
  <w:num w:numId="6">
    <w:abstractNumId w:val="7"/>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kZjg5Y2VkNWEwNjNiZmVmYTBmZjBiZmM3Y2RhMzEifQ=="/>
  </w:docVars>
  <w:rsids>
    <w:rsidRoot w:val="00AB66BA"/>
    <w:rsid w:val="000008B9"/>
    <w:rsid w:val="00005629"/>
    <w:rsid w:val="00024300"/>
    <w:rsid w:val="00076454"/>
    <w:rsid w:val="0009569B"/>
    <w:rsid w:val="00097219"/>
    <w:rsid w:val="000B716C"/>
    <w:rsid w:val="000C5E27"/>
    <w:rsid w:val="0016035D"/>
    <w:rsid w:val="00161638"/>
    <w:rsid w:val="0016610B"/>
    <w:rsid w:val="0017281F"/>
    <w:rsid w:val="00195CAD"/>
    <w:rsid w:val="001A4D3A"/>
    <w:rsid w:val="001D375E"/>
    <w:rsid w:val="001D3A84"/>
    <w:rsid w:val="001E11B1"/>
    <w:rsid w:val="001F37E8"/>
    <w:rsid w:val="0024161D"/>
    <w:rsid w:val="00262029"/>
    <w:rsid w:val="002707C8"/>
    <w:rsid w:val="0029776A"/>
    <w:rsid w:val="002A0275"/>
    <w:rsid w:val="002D7C27"/>
    <w:rsid w:val="002D7E07"/>
    <w:rsid w:val="002F6F03"/>
    <w:rsid w:val="003628E6"/>
    <w:rsid w:val="003C06C3"/>
    <w:rsid w:val="003E2314"/>
    <w:rsid w:val="003F7829"/>
    <w:rsid w:val="004273E5"/>
    <w:rsid w:val="004315E5"/>
    <w:rsid w:val="00451FF2"/>
    <w:rsid w:val="004719BF"/>
    <w:rsid w:val="004D755E"/>
    <w:rsid w:val="0050502A"/>
    <w:rsid w:val="00516F3B"/>
    <w:rsid w:val="00526603"/>
    <w:rsid w:val="00532AE9"/>
    <w:rsid w:val="005869D2"/>
    <w:rsid w:val="005B0F73"/>
    <w:rsid w:val="0064000E"/>
    <w:rsid w:val="00641D5C"/>
    <w:rsid w:val="00677E33"/>
    <w:rsid w:val="006814C9"/>
    <w:rsid w:val="006B013D"/>
    <w:rsid w:val="006C1A19"/>
    <w:rsid w:val="006F353A"/>
    <w:rsid w:val="006F76DC"/>
    <w:rsid w:val="00720E4F"/>
    <w:rsid w:val="00742620"/>
    <w:rsid w:val="00751561"/>
    <w:rsid w:val="00767D18"/>
    <w:rsid w:val="00770DB1"/>
    <w:rsid w:val="007A78CC"/>
    <w:rsid w:val="00806BB7"/>
    <w:rsid w:val="008445DF"/>
    <w:rsid w:val="0085001F"/>
    <w:rsid w:val="00853D37"/>
    <w:rsid w:val="00854D53"/>
    <w:rsid w:val="008822C6"/>
    <w:rsid w:val="008D76D8"/>
    <w:rsid w:val="00907AF5"/>
    <w:rsid w:val="009129C2"/>
    <w:rsid w:val="00930C66"/>
    <w:rsid w:val="009473B0"/>
    <w:rsid w:val="00947DF0"/>
    <w:rsid w:val="009576CB"/>
    <w:rsid w:val="00963147"/>
    <w:rsid w:val="00985DD3"/>
    <w:rsid w:val="009F19D8"/>
    <w:rsid w:val="00A30AD9"/>
    <w:rsid w:val="00A53921"/>
    <w:rsid w:val="00A53D91"/>
    <w:rsid w:val="00A62E41"/>
    <w:rsid w:val="00A809E5"/>
    <w:rsid w:val="00A93DD8"/>
    <w:rsid w:val="00A9424F"/>
    <w:rsid w:val="00A953AC"/>
    <w:rsid w:val="00AA485E"/>
    <w:rsid w:val="00AB66BA"/>
    <w:rsid w:val="00AC2C82"/>
    <w:rsid w:val="00B02DB6"/>
    <w:rsid w:val="00B81A07"/>
    <w:rsid w:val="00BE3A5F"/>
    <w:rsid w:val="00C47C69"/>
    <w:rsid w:val="00C64DCB"/>
    <w:rsid w:val="00C80184"/>
    <w:rsid w:val="00CB02CC"/>
    <w:rsid w:val="00CC16DF"/>
    <w:rsid w:val="00D67974"/>
    <w:rsid w:val="00D85920"/>
    <w:rsid w:val="00DA18E3"/>
    <w:rsid w:val="00DF70BA"/>
    <w:rsid w:val="00E104BF"/>
    <w:rsid w:val="00E150DE"/>
    <w:rsid w:val="00E46973"/>
    <w:rsid w:val="00FD3499"/>
    <w:rsid w:val="00FD381E"/>
    <w:rsid w:val="00FD6F1C"/>
    <w:rsid w:val="00FE3079"/>
    <w:rsid w:val="0BC319E9"/>
    <w:rsid w:val="15354245"/>
    <w:rsid w:val="239B33CE"/>
    <w:rsid w:val="49793828"/>
    <w:rsid w:val="511107EA"/>
    <w:rsid w:val="6ECF78C3"/>
    <w:rsid w:val="72620A4E"/>
    <w:rsid w:val="756C0DF5"/>
    <w:rsid w:val="75F6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7A1AB"/>
  <w15:docId w15:val="{AE1EC992-755F-4167-9BD4-D375123B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qFormat/>
    <w:pPr>
      <w:tabs>
        <w:tab w:val="center" w:pos="4153"/>
        <w:tab w:val="right" w:pos="8306"/>
      </w:tabs>
      <w:snapToGrid w:val="0"/>
      <w:jc w:val="left"/>
    </w:pPr>
    <w:rPr>
      <w:sz w:val="18"/>
      <w:szCs w:val="18"/>
    </w:rPr>
  </w:style>
  <w:style w:type="paragraph" w:styleId="a6">
    <w:name w:val="header"/>
    <w:basedOn w:val="a0"/>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qFormat/>
    <w:pPr>
      <w:spacing w:before="100" w:beforeAutospacing="1" w:after="100" w:afterAutospacing="1"/>
      <w:jc w:val="left"/>
    </w:pPr>
    <w:rPr>
      <w:rFonts w:cs="Times New Roman"/>
      <w:kern w:val="0"/>
      <w:sz w:val="24"/>
    </w:rPr>
  </w:style>
  <w:style w:type="paragraph" w:styleId="a">
    <w:name w:val="List Paragraph"/>
    <w:basedOn w:val="a0"/>
    <w:link w:val="a9"/>
    <w:autoRedefine/>
    <w:uiPriority w:val="34"/>
    <w:qFormat/>
    <w:pPr>
      <w:widowControl/>
      <w:numPr>
        <w:numId w:val="1"/>
      </w:numPr>
      <w:jc w:val="left"/>
    </w:pPr>
  </w:style>
  <w:style w:type="character" w:customStyle="1" w:styleId="NormalCharacter">
    <w:name w:val="NormalCharacter"/>
    <w:autoRedefine/>
    <w:semiHidden/>
    <w:qFormat/>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 w:type="character" w:customStyle="1" w:styleId="a9">
    <w:name w:val="列出段落 字符"/>
    <w:basedOn w:val="a1"/>
    <w:link w:val="a"/>
    <w:uiPriority w:val="34"/>
    <w:qFormat/>
    <w:lock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ZZJ</cp:lastModifiedBy>
  <cp:revision>7</cp:revision>
  <dcterms:created xsi:type="dcterms:W3CDTF">2025-01-02T06:37:00Z</dcterms:created>
  <dcterms:modified xsi:type="dcterms:W3CDTF">2025-01-02T07:00:00Z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E97804BEB0D94E2D8483CA2FA6E818B6_13</vt:lpwstr>
  </property>
  <property fmtid="{D5CDD505-2E9C-101B-9397-08002B2CF9AE}" pid="4" name="KSOTemplateDocerSaveRecord">
    <vt:lpwstr>eyJoZGlkIjoiN2E1ZTRkZmJlOTQxMWQ0ZjU2ZjhmMzc3M2MyZWI2OWMiLCJ1c2VySWQiOiIzMjM2MDU3NjEifQ==</vt:lpwstr>
  </property>
</Properties>
</file>