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2024-006参数附件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基于组件的大学物理仿真实验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一、参数要求：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1、实验中仪器可灵活组合，使教师可根据教学目标制定不同层次的实验方案，基于互联网，学生可在有网络的地方进行实验操作。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2、灵活的实验仪器选择，学生自主选择不同的实验仪器完成相同的实验内容，实验针对性强；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3、界面友好、实验指导信息丰富，人机交互更加方便。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包括但不限于以下实验：热敏电阻温度特性研究、示波器实验、分光计实验、设计万用表实验、光纤传感器实验、迈克耳孙干涉仪、密立根油滴实验、光电效应和普朗克常数测量、太阳能电池的特性测量、声波及其应用10个实验。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二、数量：一套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Zjg5Y2VkNWEwNjNiZmVmYTBmZjBiZmM3Y2RhMzEifQ=="/>
  </w:docVars>
  <w:rsids>
    <w:rsidRoot w:val="00000000"/>
    <w:rsid w:val="09644C5B"/>
    <w:rsid w:val="135B2EB6"/>
    <w:rsid w:val="20B67CEA"/>
    <w:rsid w:val="5C00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258</Characters>
  <Lines>0</Lines>
  <Paragraphs>0</Paragraphs>
  <TotalTime>5</TotalTime>
  <ScaleCrop>false</ScaleCrop>
  <LinksUpToDate>false</LinksUpToDate>
  <CharactersWithSpaces>258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2024-06-20T00:46:00Z</dcterms:created>
  <dc:creator>Administrator</dc:creator>
  <cp:lastModifiedBy>WPS_1662360868</cp:lastModifiedBy>
  <dcterms:modified xsi:type="dcterms:W3CDTF">2024-07-03T07:05:40Z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9430158AEC5C4B92B4D7C6DE454D082A_12</vt:lpwstr>
  </property>
</Properties>
</file>